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1D2" w14:textId="77777777" w:rsidR="00E15509" w:rsidRDefault="00000000">
      <w:r>
        <w:t>TO: EBAL Track &amp; Field Coaches, Athletic Directors, Commissioner</w:t>
      </w:r>
    </w:p>
    <w:p w14:paraId="65F38A53" w14:textId="26C18DF4" w:rsidR="00E15509" w:rsidRDefault="00000000">
      <w:r>
        <w:t xml:space="preserve">FROM: </w:t>
      </w:r>
      <w:r w:rsidR="002F4C47">
        <w:t>Steve Syth</w:t>
      </w:r>
      <w:r>
        <w:t>, 202</w:t>
      </w:r>
      <w:r w:rsidR="00B87FDF">
        <w:t>4</w:t>
      </w:r>
      <w:r>
        <w:t xml:space="preserve"> EBAL T&amp;F Championship Meet Director</w:t>
      </w:r>
    </w:p>
    <w:p w14:paraId="4B0E87DD" w14:textId="77777777" w:rsidR="00E15509" w:rsidRDefault="00000000">
      <w:r>
        <w:t xml:space="preserve"> </w:t>
      </w:r>
    </w:p>
    <w:p w14:paraId="077F10D7" w14:textId="058E8AC1" w:rsidR="00E15509" w:rsidRDefault="00000000">
      <w:r>
        <w:t>The 202</w:t>
      </w:r>
      <w:r w:rsidR="00B87FDF">
        <w:t>4</w:t>
      </w:r>
      <w:r>
        <w:t xml:space="preserve"> EBAL T&amp;F Championships will be held on the following dates </w:t>
      </w:r>
      <w:r w:rsidR="00B87FDF">
        <w:t>Livermore</w:t>
      </w:r>
      <w:r>
        <w:t xml:space="preserve"> High School located at </w:t>
      </w:r>
      <w:r w:rsidR="00B87FDF">
        <w:t>600 Maple St Livermore Ca.</w:t>
      </w:r>
    </w:p>
    <w:p w14:paraId="30B5BCA2" w14:textId="77777777" w:rsidR="00E15509" w:rsidRDefault="00000000">
      <w:r>
        <w:t xml:space="preserve"> </w:t>
      </w:r>
    </w:p>
    <w:p w14:paraId="471252FD" w14:textId="364C6828" w:rsidR="00E15509" w:rsidRDefault="00000000">
      <w:pPr>
        <w:rPr>
          <w:highlight w:val="yellow"/>
          <w:u w:val="single"/>
        </w:rPr>
      </w:pPr>
      <w:r>
        <w:rPr>
          <w:highlight w:val="yellow"/>
          <w:u w:val="single"/>
        </w:rPr>
        <w:t xml:space="preserve">Friday, May </w:t>
      </w:r>
      <w:r w:rsidR="00B87FDF">
        <w:rPr>
          <w:highlight w:val="yellow"/>
          <w:u w:val="single"/>
        </w:rPr>
        <w:t>3</w:t>
      </w:r>
      <w:proofErr w:type="gramStart"/>
      <w:r>
        <w:rPr>
          <w:highlight w:val="yellow"/>
          <w:u w:val="single"/>
        </w:rPr>
        <w:t>-  Varsity</w:t>
      </w:r>
      <w:proofErr w:type="gramEnd"/>
      <w:r>
        <w:rPr>
          <w:highlight w:val="yellow"/>
          <w:u w:val="single"/>
        </w:rPr>
        <w:t xml:space="preserve"> EBAL Finals - 3:00PM Start Time for Field &amp; Track Events</w:t>
      </w:r>
    </w:p>
    <w:p w14:paraId="2506A055" w14:textId="5F02D71B" w:rsidR="00E15509" w:rsidRDefault="00000000">
      <w:pPr>
        <w:rPr>
          <w:highlight w:val="yellow"/>
          <w:u w:val="single"/>
        </w:rPr>
      </w:pPr>
      <w:r>
        <w:rPr>
          <w:highlight w:val="yellow"/>
          <w:u w:val="single"/>
        </w:rPr>
        <w:t xml:space="preserve">Saturday, May </w:t>
      </w:r>
      <w:r w:rsidR="00B87FDF">
        <w:rPr>
          <w:highlight w:val="yellow"/>
          <w:u w:val="single"/>
        </w:rPr>
        <w:t>4</w:t>
      </w:r>
      <w:r>
        <w:rPr>
          <w:highlight w:val="yellow"/>
          <w:u w:val="single"/>
        </w:rPr>
        <w:t>- Frosh/Soph EBAL Finals - 10:00AM Start Time for Field &amp; Track Events</w:t>
      </w:r>
    </w:p>
    <w:p w14:paraId="0A41B05A" w14:textId="77777777" w:rsidR="00E15509" w:rsidRDefault="00000000">
      <w:r>
        <w:t xml:space="preserve"> </w:t>
      </w:r>
    </w:p>
    <w:p w14:paraId="15172D83" w14:textId="77777777" w:rsidR="00E15509" w:rsidRDefault="00000000">
      <w:r>
        <w:rPr>
          <w:b/>
        </w:rPr>
        <w:t>Hosting Assignments:</w:t>
      </w:r>
      <w:r>
        <w:t xml:space="preserve"> Each participating school has been assigned a specific hosting responsibility for these dates as listed below.  Each year the assignments rotate upward.</w:t>
      </w:r>
    </w:p>
    <w:p w14:paraId="3539B2A3" w14:textId="77777777" w:rsidR="00E15509" w:rsidRDefault="00000000">
      <w:pPr>
        <w:rPr>
          <w:rFonts w:ascii="Calibri" w:eastAsia="Calibri" w:hAnsi="Calibri" w:cs="Calibri"/>
          <w:sz w:val="24"/>
          <w:szCs w:val="24"/>
        </w:rPr>
      </w:pPr>
      <w:r>
        <w:t xml:space="preserve"> </w:t>
      </w:r>
    </w:p>
    <w:tbl>
      <w:tblPr>
        <w:tblStyle w:val="a"/>
        <w:tblW w:w="8999" w:type="dxa"/>
        <w:tblInd w:w="1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37"/>
        <w:gridCol w:w="4862"/>
      </w:tblGrid>
      <w:tr w:rsidR="00E15509" w14:paraId="7D7D064C" w14:textId="77777777">
        <w:trPr>
          <w:trHeight w:val="307"/>
        </w:trPr>
        <w:tc>
          <w:tcPr>
            <w:tcW w:w="4137" w:type="dxa"/>
            <w:shd w:val="clear" w:color="auto" w:fill="auto"/>
            <w:tcMar>
              <w:top w:w="100" w:type="dxa"/>
              <w:left w:w="100" w:type="dxa"/>
              <w:bottom w:w="100" w:type="dxa"/>
              <w:right w:w="100" w:type="dxa"/>
            </w:tcMar>
          </w:tcPr>
          <w:p w14:paraId="0186EBF6" w14:textId="77777777" w:rsidR="00E15509" w:rsidRDefault="00000000">
            <w:pPr>
              <w:widowControl w:val="0"/>
              <w:spacing w:line="240" w:lineRule="auto"/>
              <w:ind w:left="126"/>
              <w:rPr>
                <w:b/>
              </w:rPr>
            </w:pPr>
            <w:r>
              <w:rPr>
                <w:b/>
              </w:rPr>
              <w:t xml:space="preserve">Responsibility </w:t>
            </w:r>
          </w:p>
        </w:tc>
        <w:tc>
          <w:tcPr>
            <w:tcW w:w="4862" w:type="dxa"/>
            <w:shd w:val="clear" w:color="auto" w:fill="auto"/>
            <w:tcMar>
              <w:top w:w="100" w:type="dxa"/>
              <w:left w:w="100" w:type="dxa"/>
              <w:bottom w:w="100" w:type="dxa"/>
              <w:right w:w="100" w:type="dxa"/>
            </w:tcMar>
          </w:tcPr>
          <w:p w14:paraId="3017008E" w14:textId="3AE768CC" w:rsidR="00E15509" w:rsidRDefault="00000000">
            <w:pPr>
              <w:widowControl w:val="0"/>
              <w:spacing w:line="240" w:lineRule="auto"/>
              <w:ind w:left="117"/>
              <w:rPr>
                <w:b/>
              </w:rPr>
            </w:pPr>
            <w:r>
              <w:rPr>
                <w:b/>
              </w:rPr>
              <w:t>School (202</w:t>
            </w:r>
            <w:r w:rsidR="00B87FDF">
              <w:rPr>
                <w:b/>
              </w:rPr>
              <w:t>4</w:t>
            </w:r>
            <w:r>
              <w:rPr>
                <w:b/>
              </w:rPr>
              <w:t>)</w:t>
            </w:r>
          </w:p>
        </w:tc>
      </w:tr>
      <w:tr w:rsidR="00E15509" w14:paraId="29E38F7B" w14:textId="77777777">
        <w:trPr>
          <w:trHeight w:val="1228"/>
        </w:trPr>
        <w:tc>
          <w:tcPr>
            <w:tcW w:w="4137" w:type="dxa"/>
            <w:shd w:val="clear" w:color="auto" w:fill="auto"/>
            <w:tcMar>
              <w:top w:w="100" w:type="dxa"/>
              <w:left w:w="100" w:type="dxa"/>
              <w:bottom w:w="100" w:type="dxa"/>
              <w:right w:w="100" w:type="dxa"/>
            </w:tcMar>
          </w:tcPr>
          <w:p w14:paraId="40679E96" w14:textId="77777777" w:rsidR="00E15509" w:rsidRDefault="00000000">
            <w:pPr>
              <w:widowControl w:val="0"/>
              <w:spacing w:line="242" w:lineRule="auto"/>
              <w:ind w:left="127" w:right="116"/>
              <w:rPr>
                <w:sz w:val="18"/>
                <w:szCs w:val="18"/>
              </w:rPr>
            </w:pPr>
            <w:r>
              <w:rPr>
                <w:sz w:val="18"/>
                <w:szCs w:val="18"/>
              </w:rPr>
              <w:t xml:space="preserve">Host, Announcer, Entries, Scoring, Heat </w:t>
            </w:r>
            <w:proofErr w:type="gramStart"/>
            <w:r>
              <w:rPr>
                <w:sz w:val="18"/>
                <w:szCs w:val="18"/>
              </w:rPr>
              <w:t>Sheets,  Results</w:t>
            </w:r>
            <w:proofErr w:type="gramEnd"/>
            <w:r>
              <w:rPr>
                <w:sz w:val="18"/>
                <w:szCs w:val="18"/>
              </w:rPr>
              <w:t xml:space="preserve">, Facilities Manager, Finish Line Director,  Finish Line Recorder, Gate Collection, Head  Umpire, Hurdle Crew, Meet Director, Meet  Referee, Starter and Recall Starter, FAT System </w:t>
            </w:r>
          </w:p>
        </w:tc>
        <w:tc>
          <w:tcPr>
            <w:tcW w:w="4862" w:type="dxa"/>
            <w:shd w:val="clear" w:color="auto" w:fill="auto"/>
            <w:tcMar>
              <w:top w:w="100" w:type="dxa"/>
              <w:left w:w="100" w:type="dxa"/>
              <w:bottom w:w="100" w:type="dxa"/>
              <w:right w:w="100" w:type="dxa"/>
            </w:tcMar>
          </w:tcPr>
          <w:p w14:paraId="623BC438" w14:textId="535A801C" w:rsidR="00E15509" w:rsidRDefault="00B87FDF">
            <w:pPr>
              <w:widowControl w:val="0"/>
              <w:spacing w:line="240" w:lineRule="auto"/>
              <w:ind w:left="118"/>
            </w:pPr>
            <w:r>
              <w:t>Livermore</w:t>
            </w:r>
          </w:p>
        </w:tc>
      </w:tr>
      <w:tr w:rsidR="00E15509" w14:paraId="331EADCD" w14:textId="77777777">
        <w:trPr>
          <w:trHeight w:val="302"/>
        </w:trPr>
        <w:tc>
          <w:tcPr>
            <w:tcW w:w="4137" w:type="dxa"/>
            <w:shd w:val="clear" w:color="auto" w:fill="auto"/>
            <w:tcMar>
              <w:top w:w="100" w:type="dxa"/>
              <w:left w:w="100" w:type="dxa"/>
              <w:bottom w:w="100" w:type="dxa"/>
              <w:right w:w="100" w:type="dxa"/>
            </w:tcMar>
          </w:tcPr>
          <w:p w14:paraId="1A04342F" w14:textId="77777777" w:rsidR="00E15509" w:rsidRDefault="00000000">
            <w:pPr>
              <w:widowControl w:val="0"/>
              <w:spacing w:line="240" w:lineRule="auto"/>
              <w:ind w:left="121"/>
            </w:pPr>
            <w:r>
              <w:t xml:space="preserve">Clerk of the Course </w:t>
            </w:r>
          </w:p>
        </w:tc>
        <w:tc>
          <w:tcPr>
            <w:tcW w:w="4862" w:type="dxa"/>
            <w:shd w:val="clear" w:color="auto" w:fill="auto"/>
            <w:tcMar>
              <w:top w:w="100" w:type="dxa"/>
              <w:left w:w="100" w:type="dxa"/>
              <w:bottom w:w="100" w:type="dxa"/>
              <w:right w:w="100" w:type="dxa"/>
            </w:tcMar>
          </w:tcPr>
          <w:p w14:paraId="2E52A207" w14:textId="63E62D71" w:rsidR="00E15509" w:rsidRDefault="00B87FDF">
            <w:pPr>
              <w:widowControl w:val="0"/>
              <w:spacing w:line="240" w:lineRule="auto"/>
              <w:ind w:left="130"/>
            </w:pPr>
            <w:r>
              <w:t>Monte Vista</w:t>
            </w:r>
          </w:p>
        </w:tc>
      </w:tr>
      <w:tr w:rsidR="00E15509" w14:paraId="52EBDB3A" w14:textId="77777777">
        <w:trPr>
          <w:trHeight w:val="302"/>
        </w:trPr>
        <w:tc>
          <w:tcPr>
            <w:tcW w:w="4137" w:type="dxa"/>
            <w:shd w:val="clear" w:color="auto" w:fill="auto"/>
            <w:tcMar>
              <w:top w:w="100" w:type="dxa"/>
              <w:left w:w="100" w:type="dxa"/>
              <w:bottom w:w="100" w:type="dxa"/>
              <w:right w:w="100" w:type="dxa"/>
            </w:tcMar>
          </w:tcPr>
          <w:p w14:paraId="3AFE6159" w14:textId="77777777" w:rsidR="00E15509" w:rsidRDefault="00000000">
            <w:pPr>
              <w:widowControl w:val="0"/>
              <w:spacing w:line="240" w:lineRule="auto"/>
              <w:ind w:left="130"/>
            </w:pPr>
            <w:r>
              <w:t xml:space="preserve">Block Crew and Track Umpires </w:t>
            </w:r>
          </w:p>
        </w:tc>
        <w:tc>
          <w:tcPr>
            <w:tcW w:w="4862" w:type="dxa"/>
            <w:shd w:val="clear" w:color="auto" w:fill="auto"/>
            <w:tcMar>
              <w:top w:w="100" w:type="dxa"/>
              <w:left w:w="100" w:type="dxa"/>
              <w:bottom w:w="100" w:type="dxa"/>
              <w:right w:w="100" w:type="dxa"/>
            </w:tcMar>
          </w:tcPr>
          <w:p w14:paraId="4BE95EEF" w14:textId="3133F43E" w:rsidR="00E15509" w:rsidRDefault="00B87FDF">
            <w:pPr>
              <w:widowControl w:val="0"/>
              <w:spacing w:line="240" w:lineRule="auto"/>
              <w:ind w:left="130"/>
            </w:pPr>
            <w:r>
              <w:t>Amador Valley</w:t>
            </w:r>
          </w:p>
        </w:tc>
      </w:tr>
      <w:tr w:rsidR="00E15509" w14:paraId="74F34B82" w14:textId="77777777">
        <w:trPr>
          <w:trHeight w:val="302"/>
        </w:trPr>
        <w:tc>
          <w:tcPr>
            <w:tcW w:w="4137" w:type="dxa"/>
            <w:shd w:val="clear" w:color="auto" w:fill="auto"/>
            <w:tcMar>
              <w:top w:w="100" w:type="dxa"/>
              <w:left w:w="100" w:type="dxa"/>
              <w:bottom w:w="100" w:type="dxa"/>
              <w:right w:w="100" w:type="dxa"/>
            </w:tcMar>
          </w:tcPr>
          <w:p w14:paraId="3D462932" w14:textId="77777777" w:rsidR="00E15509" w:rsidRDefault="00000000">
            <w:pPr>
              <w:widowControl w:val="0"/>
              <w:spacing w:line="240" w:lineRule="auto"/>
              <w:ind w:left="130"/>
            </w:pPr>
            <w:r>
              <w:t xml:space="preserve">Discus Official and Crew </w:t>
            </w:r>
          </w:p>
        </w:tc>
        <w:tc>
          <w:tcPr>
            <w:tcW w:w="4862" w:type="dxa"/>
            <w:shd w:val="clear" w:color="auto" w:fill="auto"/>
            <w:tcMar>
              <w:top w:w="100" w:type="dxa"/>
              <w:left w:w="100" w:type="dxa"/>
              <w:bottom w:w="100" w:type="dxa"/>
              <w:right w:w="100" w:type="dxa"/>
            </w:tcMar>
          </w:tcPr>
          <w:p w14:paraId="47A736EF" w14:textId="259558D1" w:rsidR="00E15509" w:rsidRDefault="00B87FDF">
            <w:pPr>
              <w:widowControl w:val="0"/>
              <w:spacing w:line="240" w:lineRule="auto"/>
              <w:ind w:left="114"/>
            </w:pPr>
            <w:r>
              <w:t>DLS/Carondelet</w:t>
            </w:r>
          </w:p>
        </w:tc>
      </w:tr>
      <w:tr w:rsidR="00E15509" w14:paraId="09245EA1" w14:textId="77777777">
        <w:trPr>
          <w:trHeight w:val="302"/>
        </w:trPr>
        <w:tc>
          <w:tcPr>
            <w:tcW w:w="4137" w:type="dxa"/>
            <w:shd w:val="clear" w:color="auto" w:fill="auto"/>
            <w:tcMar>
              <w:top w:w="100" w:type="dxa"/>
              <w:left w:w="100" w:type="dxa"/>
              <w:bottom w:w="100" w:type="dxa"/>
              <w:right w:w="100" w:type="dxa"/>
            </w:tcMar>
          </w:tcPr>
          <w:p w14:paraId="34A4AE84" w14:textId="77777777" w:rsidR="00E15509" w:rsidRDefault="00000000">
            <w:pPr>
              <w:widowControl w:val="0"/>
              <w:spacing w:line="240" w:lineRule="auto"/>
              <w:ind w:left="130"/>
            </w:pPr>
            <w:r>
              <w:t xml:space="preserve">High Jump Official and Crew </w:t>
            </w:r>
          </w:p>
        </w:tc>
        <w:tc>
          <w:tcPr>
            <w:tcW w:w="4862" w:type="dxa"/>
            <w:shd w:val="clear" w:color="auto" w:fill="auto"/>
            <w:tcMar>
              <w:top w:w="100" w:type="dxa"/>
              <w:left w:w="100" w:type="dxa"/>
              <w:bottom w:w="100" w:type="dxa"/>
              <w:right w:w="100" w:type="dxa"/>
            </w:tcMar>
          </w:tcPr>
          <w:p w14:paraId="2CC7D432" w14:textId="0F773513" w:rsidR="00E15509" w:rsidRDefault="00B87FDF">
            <w:pPr>
              <w:widowControl w:val="0"/>
              <w:spacing w:line="240" w:lineRule="auto"/>
              <w:ind w:left="130"/>
            </w:pPr>
            <w:r>
              <w:t>Foothill</w:t>
            </w:r>
          </w:p>
        </w:tc>
      </w:tr>
      <w:tr w:rsidR="00E15509" w14:paraId="4005C6B8" w14:textId="77777777">
        <w:trPr>
          <w:trHeight w:val="302"/>
        </w:trPr>
        <w:tc>
          <w:tcPr>
            <w:tcW w:w="4137" w:type="dxa"/>
            <w:shd w:val="clear" w:color="auto" w:fill="auto"/>
            <w:tcMar>
              <w:top w:w="100" w:type="dxa"/>
              <w:left w:w="100" w:type="dxa"/>
              <w:bottom w:w="100" w:type="dxa"/>
              <w:right w:w="100" w:type="dxa"/>
            </w:tcMar>
          </w:tcPr>
          <w:p w14:paraId="534EFF82" w14:textId="77777777" w:rsidR="00E15509" w:rsidRDefault="00000000">
            <w:pPr>
              <w:widowControl w:val="0"/>
              <w:spacing w:line="240" w:lineRule="auto"/>
              <w:ind w:left="118"/>
            </w:pPr>
            <w:r>
              <w:t xml:space="preserve">Shot Put Official and Crew </w:t>
            </w:r>
          </w:p>
        </w:tc>
        <w:tc>
          <w:tcPr>
            <w:tcW w:w="4862" w:type="dxa"/>
            <w:shd w:val="clear" w:color="auto" w:fill="auto"/>
            <w:tcMar>
              <w:top w:w="100" w:type="dxa"/>
              <w:left w:w="100" w:type="dxa"/>
              <w:bottom w:w="100" w:type="dxa"/>
              <w:right w:w="100" w:type="dxa"/>
            </w:tcMar>
          </w:tcPr>
          <w:p w14:paraId="18AD00D6" w14:textId="469CE7E3" w:rsidR="00E15509" w:rsidRDefault="00B87FDF">
            <w:pPr>
              <w:widowControl w:val="0"/>
              <w:spacing w:line="240" w:lineRule="auto"/>
              <w:ind w:left="130"/>
            </w:pPr>
            <w:r>
              <w:t>Granada</w:t>
            </w:r>
          </w:p>
        </w:tc>
      </w:tr>
      <w:tr w:rsidR="00E15509" w14:paraId="077C19C1" w14:textId="77777777">
        <w:trPr>
          <w:trHeight w:val="307"/>
        </w:trPr>
        <w:tc>
          <w:tcPr>
            <w:tcW w:w="4137" w:type="dxa"/>
            <w:shd w:val="clear" w:color="auto" w:fill="auto"/>
            <w:tcMar>
              <w:top w:w="100" w:type="dxa"/>
              <w:left w:w="100" w:type="dxa"/>
              <w:bottom w:w="100" w:type="dxa"/>
              <w:right w:w="100" w:type="dxa"/>
            </w:tcMar>
          </w:tcPr>
          <w:p w14:paraId="38A5446E" w14:textId="77777777" w:rsidR="00E15509" w:rsidRDefault="00000000">
            <w:pPr>
              <w:widowControl w:val="0"/>
              <w:spacing w:line="240" w:lineRule="auto"/>
              <w:ind w:left="112"/>
            </w:pPr>
            <w:r>
              <w:t xml:space="preserve">Triple Jump Official and Crew </w:t>
            </w:r>
          </w:p>
        </w:tc>
        <w:tc>
          <w:tcPr>
            <w:tcW w:w="4862" w:type="dxa"/>
            <w:shd w:val="clear" w:color="auto" w:fill="auto"/>
            <w:tcMar>
              <w:top w:w="100" w:type="dxa"/>
              <w:left w:w="100" w:type="dxa"/>
              <w:bottom w:w="100" w:type="dxa"/>
              <w:right w:w="100" w:type="dxa"/>
            </w:tcMar>
          </w:tcPr>
          <w:p w14:paraId="373F03A8" w14:textId="5223EF0F" w:rsidR="00E15509" w:rsidRDefault="00B87FDF">
            <w:pPr>
              <w:widowControl w:val="0"/>
              <w:spacing w:line="240" w:lineRule="auto"/>
              <w:ind w:left="120"/>
            </w:pPr>
            <w:r>
              <w:t>California</w:t>
            </w:r>
          </w:p>
        </w:tc>
      </w:tr>
      <w:tr w:rsidR="00E15509" w14:paraId="5057CDCE" w14:textId="77777777">
        <w:trPr>
          <w:trHeight w:val="302"/>
        </w:trPr>
        <w:tc>
          <w:tcPr>
            <w:tcW w:w="4137" w:type="dxa"/>
            <w:shd w:val="clear" w:color="auto" w:fill="auto"/>
            <w:tcMar>
              <w:top w:w="100" w:type="dxa"/>
              <w:left w:w="100" w:type="dxa"/>
              <w:bottom w:w="100" w:type="dxa"/>
              <w:right w:w="100" w:type="dxa"/>
            </w:tcMar>
          </w:tcPr>
          <w:p w14:paraId="3EF4ACCC" w14:textId="77777777" w:rsidR="00E15509" w:rsidRDefault="00000000">
            <w:pPr>
              <w:widowControl w:val="0"/>
              <w:spacing w:line="240" w:lineRule="auto"/>
              <w:ind w:left="130"/>
            </w:pPr>
            <w:r>
              <w:t xml:space="preserve">Pole Vault Official and Crew </w:t>
            </w:r>
          </w:p>
        </w:tc>
        <w:tc>
          <w:tcPr>
            <w:tcW w:w="4862" w:type="dxa"/>
            <w:shd w:val="clear" w:color="auto" w:fill="auto"/>
            <w:tcMar>
              <w:top w:w="100" w:type="dxa"/>
              <w:left w:w="100" w:type="dxa"/>
              <w:bottom w:w="100" w:type="dxa"/>
              <w:right w:w="100" w:type="dxa"/>
            </w:tcMar>
          </w:tcPr>
          <w:p w14:paraId="4B95E3FA" w14:textId="5A128B34" w:rsidR="00E15509" w:rsidRDefault="00B87FDF">
            <w:pPr>
              <w:widowControl w:val="0"/>
              <w:spacing w:line="240" w:lineRule="auto"/>
              <w:ind w:left="121"/>
            </w:pPr>
            <w:r>
              <w:t>Dougherty Valley</w:t>
            </w:r>
          </w:p>
        </w:tc>
      </w:tr>
      <w:tr w:rsidR="00E15509" w14:paraId="069CDA88" w14:textId="77777777">
        <w:trPr>
          <w:trHeight w:val="302"/>
        </w:trPr>
        <w:tc>
          <w:tcPr>
            <w:tcW w:w="4137" w:type="dxa"/>
            <w:shd w:val="clear" w:color="auto" w:fill="auto"/>
            <w:tcMar>
              <w:top w:w="100" w:type="dxa"/>
              <w:left w:w="100" w:type="dxa"/>
              <w:bottom w:w="100" w:type="dxa"/>
              <w:right w:w="100" w:type="dxa"/>
            </w:tcMar>
          </w:tcPr>
          <w:p w14:paraId="537F2576" w14:textId="77777777" w:rsidR="00E15509" w:rsidRDefault="00000000">
            <w:pPr>
              <w:widowControl w:val="0"/>
              <w:spacing w:line="240" w:lineRule="auto"/>
              <w:ind w:left="130"/>
            </w:pPr>
            <w:r>
              <w:t xml:space="preserve">Long Jump Official and Crew </w:t>
            </w:r>
          </w:p>
        </w:tc>
        <w:tc>
          <w:tcPr>
            <w:tcW w:w="4862" w:type="dxa"/>
            <w:shd w:val="clear" w:color="auto" w:fill="auto"/>
            <w:tcMar>
              <w:top w:w="100" w:type="dxa"/>
              <w:left w:w="100" w:type="dxa"/>
              <w:bottom w:w="100" w:type="dxa"/>
              <w:right w:w="100" w:type="dxa"/>
            </w:tcMar>
          </w:tcPr>
          <w:p w14:paraId="4FCD0099" w14:textId="7EA21CB7" w:rsidR="00E15509" w:rsidRDefault="00000000">
            <w:pPr>
              <w:widowControl w:val="0"/>
              <w:spacing w:line="240" w:lineRule="auto"/>
              <w:ind w:left="130"/>
            </w:pPr>
            <w:r>
              <w:t>D</w:t>
            </w:r>
            <w:r w:rsidR="00B87FDF">
              <w:t>ublin</w:t>
            </w:r>
          </w:p>
        </w:tc>
      </w:tr>
      <w:tr w:rsidR="00E15509" w14:paraId="2A11646B" w14:textId="77777777">
        <w:trPr>
          <w:trHeight w:val="595"/>
        </w:trPr>
        <w:tc>
          <w:tcPr>
            <w:tcW w:w="4137" w:type="dxa"/>
            <w:shd w:val="clear" w:color="auto" w:fill="auto"/>
            <w:tcMar>
              <w:top w:w="100" w:type="dxa"/>
              <w:left w:w="100" w:type="dxa"/>
              <w:bottom w:w="100" w:type="dxa"/>
              <w:right w:w="100" w:type="dxa"/>
            </w:tcMar>
          </w:tcPr>
          <w:p w14:paraId="4A784AEE" w14:textId="77777777" w:rsidR="00E15509" w:rsidRDefault="00000000">
            <w:pPr>
              <w:widowControl w:val="0"/>
              <w:spacing w:line="243" w:lineRule="auto"/>
              <w:ind w:left="130" w:right="876"/>
            </w:pPr>
            <w:r>
              <w:t xml:space="preserve">Implement Weigh-ins and </w:t>
            </w:r>
            <w:proofErr w:type="gramStart"/>
            <w:r>
              <w:t>Track  Umpires</w:t>
            </w:r>
            <w:proofErr w:type="gramEnd"/>
          </w:p>
        </w:tc>
        <w:tc>
          <w:tcPr>
            <w:tcW w:w="4862" w:type="dxa"/>
            <w:shd w:val="clear" w:color="auto" w:fill="auto"/>
            <w:tcMar>
              <w:top w:w="100" w:type="dxa"/>
              <w:left w:w="100" w:type="dxa"/>
              <w:bottom w:w="100" w:type="dxa"/>
              <w:right w:w="100" w:type="dxa"/>
            </w:tcMar>
          </w:tcPr>
          <w:p w14:paraId="03DF56CB" w14:textId="70A69F53" w:rsidR="00E15509" w:rsidRDefault="00B87FDF">
            <w:pPr>
              <w:widowControl w:val="0"/>
              <w:spacing w:line="240" w:lineRule="auto"/>
              <w:ind w:left="130"/>
            </w:pPr>
            <w:r>
              <w:t>San Ramon Valley</w:t>
            </w:r>
          </w:p>
        </w:tc>
      </w:tr>
      <w:tr w:rsidR="00E15509" w14:paraId="77F1A940" w14:textId="77777777">
        <w:trPr>
          <w:trHeight w:val="302"/>
        </w:trPr>
        <w:tc>
          <w:tcPr>
            <w:tcW w:w="4137" w:type="dxa"/>
            <w:shd w:val="clear" w:color="auto" w:fill="auto"/>
            <w:tcMar>
              <w:top w:w="100" w:type="dxa"/>
              <w:left w:w="100" w:type="dxa"/>
              <w:bottom w:w="100" w:type="dxa"/>
              <w:right w:w="100" w:type="dxa"/>
            </w:tcMar>
          </w:tcPr>
          <w:p w14:paraId="784618F6" w14:textId="77777777" w:rsidR="00E15509" w:rsidRDefault="00000000">
            <w:pPr>
              <w:widowControl w:val="0"/>
              <w:spacing w:line="240" w:lineRule="auto"/>
              <w:ind w:left="130"/>
            </w:pPr>
            <w:r>
              <w:t xml:space="preserve">Exchange zones/break line </w:t>
            </w:r>
          </w:p>
        </w:tc>
        <w:tc>
          <w:tcPr>
            <w:tcW w:w="4862" w:type="dxa"/>
            <w:shd w:val="clear" w:color="auto" w:fill="auto"/>
            <w:tcMar>
              <w:top w:w="100" w:type="dxa"/>
              <w:left w:w="100" w:type="dxa"/>
              <w:bottom w:w="100" w:type="dxa"/>
              <w:right w:w="100" w:type="dxa"/>
            </w:tcMar>
          </w:tcPr>
          <w:p w14:paraId="34388922" w14:textId="77777777" w:rsidR="00E15509" w:rsidRDefault="00000000">
            <w:pPr>
              <w:widowControl w:val="0"/>
              <w:spacing w:line="240" w:lineRule="auto"/>
              <w:ind w:left="114"/>
            </w:pPr>
            <w:r>
              <w:t>All Head Coaches</w:t>
            </w:r>
          </w:p>
        </w:tc>
      </w:tr>
    </w:tbl>
    <w:p w14:paraId="0CF6FC88" w14:textId="77777777" w:rsidR="00E15509" w:rsidRDefault="00E15509"/>
    <w:p w14:paraId="7A429FAE" w14:textId="77777777" w:rsidR="00E15509" w:rsidRDefault="00000000">
      <w:pPr>
        <w:rPr>
          <w:highlight w:val="yellow"/>
        </w:rPr>
      </w:pPr>
      <w:r>
        <w:rPr>
          <w:highlight w:val="yellow"/>
        </w:rPr>
        <w:t xml:space="preserve">*Coaches are </w:t>
      </w:r>
      <w:r>
        <w:rPr>
          <w:highlight w:val="yellow"/>
          <w:u w:val="single"/>
        </w:rPr>
        <w:t>required</w:t>
      </w:r>
      <w:r>
        <w:rPr>
          <w:highlight w:val="yellow"/>
        </w:rPr>
        <w:t xml:space="preserve"> to turn in a list of the names &amp; phone numbers of all meet personnel being provided by their school to the Meet Director at the Seeding Meeting on MONDAY, May 1.  These lists will be considered confirmation of your school's intent to fulfill its </w:t>
      </w:r>
      <w:proofErr w:type="gramStart"/>
      <w:r>
        <w:rPr>
          <w:highlight w:val="yellow"/>
        </w:rPr>
        <w:t>obligation, and</w:t>
      </w:r>
      <w:proofErr w:type="gramEnd"/>
      <w:r>
        <w:rPr>
          <w:highlight w:val="yellow"/>
        </w:rPr>
        <w:t xml:space="preserve"> are necessary so that the Meet Director can effectively prep and organize meet personnel!</w:t>
      </w:r>
    </w:p>
    <w:p w14:paraId="68F4D1D7" w14:textId="77777777" w:rsidR="00E15509" w:rsidRDefault="00000000">
      <w:r>
        <w:t xml:space="preserve"> </w:t>
      </w:r>
    </w:p>
    <w:p w14:paraId="13231A39" w14:textId="77777777" w:rsidR="00E15509" w:rsidRDefault="00000000">
      <w:r>
        <w:t>Approved Expenses:</w:t>
      </w:r>
    </w:p>
    <w:p w14:paraId="44B1AC83" w14:textId="77777777" w:rsidR="00E15509" w:rsidRDefault="00000000">
      <w:pPr>
        <w:numPr>
          <w:ilvl w:val="0"/>
          <w:numId w:val="1"/>
        </w:numPr>
      </w:pPr>
      <w:r>
        <w:lastRenderedPageBreak/>
        <w:t>One ticket taker and one ticket seller at $50 each per day.</w:t>
      </w:r>
    </w:p>
    <w:p w14:paraId="6F33F315" w14:textId="77777777" w:rsidR="00E15509" w:rsidRDefault="00000000">
      <w:pPr>
        <w:numPr>
          <w:ilvl w:val="0"/>
          <w:numId w:val="1"/>
        </w:numPr>
      </w:pPr>
      <w:r>
        <w:t>One starter at $150 per day.</w:t>
      </w:r>
    </w:p>
    <w:p w14:paraId="37015022" w14:textId="77777777" w:rsidR="00E15509" w:rsidRDefault="00000000">
      <w:pPr>
        <w:numPr>
          <w:ilvl w:val="0"/>
          <w:numId w:val="1"/>
        </w:numPr>
      </w:pPr>
      <w:r>
        <w:t xml:space="preserve">One recall </w:t>
      </w:r>
      <w:proofErr w:type="gramStart"/>
      <w:r>
        <w:t>starter</w:t>
      </w:r>
      <w:proofErr w:type="gramEnd"/>
      <w:r>
        <w:t xml:space="preserve"> at $125 per day.</w:t>
      </w:r>
    </w:p>
    <w:p w14:paraId="486C0A95" w14:textId="77777777" w:rsidR="00E15509" w:rsidRDefault="00000000">
      <w:pPr>
        <w:numPr>
          <w:ilvl w:val="0"/>
          <w:numId w:val="1"/>
        </w:numPr>
      </w:pPr>
      <w:r>
        <w:t>One site director at $100 per day.</w:t>
      </w:r>
    </w:p>
    <w:p w14:paraId="73DED4FC" w14:textId="77777777" w:rsidR="00E15509" w:rsidRDefault="00000000">
      <w:pPr>
        <w:numPr>
          <w:ilvl w:val="0"/>
          <w:numId w:val="1"/>
        </w:numPr>
      </w:pPr>
      <w:r>
        <w:t>Finish Lynx Timing System at $750 per day.</w:t>
      </w:r>
    </w:p>
    <w:p w14:paraId="469DC61A" w14:textId="77777777" w:rsidR="00E15509" w:rsidRDefault="00000000">
      <w:pPr>
        <w:numPr>
          <w:ilvl w:val="0"/>
          <w:numId w:val="1"/>
        </w:numPr>
      </w:pPr>
      <w:r>
        <w:t xml:space="preserve">Athletic Trainer at $200 per day.  </w:t>
      </w:r>
    </w:p>
    <w:p w14:paraId="2DC5A558" w14:textId="77777777" w:rsidR="00E15509" w:rsidRDefault="00000000">
      <w:pPr>
        <w:numPr>
          <w:ilvl w:val="0"/>
          <w:numId w:val="1"/>
        </w:numPr>
      </w:pPr>
      <w:r>
        <w:t>Announcer at $125 per day.</w:t>
      </w:r>
    </w:p>
    <w:p w14:paraId="1264E8E7" w14:textId="77777777" w:rsidR="00E15509" w:rsidRDefault="00000000">
      <w:pPr>
        <w:numPr>
          <w:ilvl w:val="0"/>
          <w:numId w:val="1"/>
        </w:numPr>
      </w:pPr>
      <w:r>
        <w:t xml:space="preserve">$250 for starting gun ammo, $100 for hip </w:t>
      </w:r>
      <w:proofErr w:type="gramStart"/>
      <w:r>
        <w:t>numbers</w:t>
      </w:r>
      <w:proofErr w:type="gramEnd"/>
    </w:p>
    <w:p w14:paraId="4447A7C8" w14:textId="77777777" w:rsidR="00E15509" w:rsidRDefault="00000000">
      <w:pPr>
        <w:numPr>
          <w:ilvl w:val="0"/>
          <w:numId w:val="1"/>
        </w:numPr>
      </w:pPr>
      <w:r>
        <w:t>6 standard portable toilets, 2 handicapped portable toilets, 2 wash basins (market price)</w:t>
      </w:r>
    </w:p>
    <w:p w14:paraId="0BFC7089" w14:textId="77777777" w:rsidR="00E15509" w:rsidRDefault="00000000">
      <w:pPr>
        <w:numPr>
          <w:ilvl w:val="0"/>
          <w:numId w:val="1"/>
        </w:numPr>
      </w:pPr>
      <w:r>
        <w:t>Site custodial expenses (approx. $1,000).</w:t>
      </w:r>
    </w:p>
    <w:p w14:paraId="6E75F92E" w14:textId="77777777" w:rsidR="00E15509" w:rsidRDefault="00000000">
      <w:r>
        <w:t xml:space="preserve"> </w:t>
      </w:r>
    </w:p>
    <w:p w14:paraId="3EE54981" w14:textId="77777777" w:rsidR="00E15509" w:rsidRDefault="00000000">
      <w:r>
        <w:t>Rules: NFHS, CIF, NCS, and EBAL rules and bylaws will be followed.  If rules are in conflict, then NFHS rules will be the default.</w:t>
      </w:r>
    </w:p>
    <w:p w14:paraId="7D41B400" w14:textId="77777777" w:rsidR="00E15509" w:rsidRDefault="00000000">
      <w:r>
        <w:t xml:space="preserve"> </w:t>
      </w:r>
    </w:p>
    <w:p w14:paraId="5CA3518B" w14:textId="4F51C1C5" w:rsidR="00E15509" w:rsidRDefault="00000000">
      <w:pPr>
        <w:rPr>
          <w:highlight w:val="yellow"/>
        </w:rPr>
      </w:pPr>
      <w:r>
        <w:rPr>
          <w:highlight w:val="yellow"/>
        </w:rPr>
        <w:t xml:space="preserve">The EBAL T&amp;F Championship </w:t>
      </w:r>
      <w:r>
        <w:rPr>
          <w:b/>
          <w:highlight w:val="yellow"/>
        </w:rPr>
        <w:t>SEEDING MEETING</w:t>
      </w:r>
      <w:r>
        <w:rPr>
          <w:highlight w:val="yellow"/>
        </w:rPr>
        <w:t xml:space="preserve"> will be held at </w:t>
      </w:r>
      <w:r w:rsidR="00B87FDF">
        <w:rPr>
          <w:highlight w:val="yellow"/>
        </w:rPr>
        <w:t xml:space="preserve">Livermore High School PE Classroom (Located in the Main </w:t>
      </w:r>
      <w:proofErr w:type="gramStart"/>
      <w:r w:rsidR="00B87FDF">
        <w:rPr>
          <w:highlight w:val="yellow"/>
        </w:rPr>
        <w:t>Gym</w:t>
      </w:r>
      <w:r>
        <w:rPr>
          <w:highlight w:val="yellow"/>
        </w:rPr>
        <w:t xml:space="preserve">  </w:t>
      </w:r>
      <w:r>
        <w:rPr>
          <w:b/>
          <w:highlight w:val="yellow"/>
          <w:u w:val="single"/>
        </w:rPr>
        <w:t>at</w:t>
      </w:r>
      <w:proofErr w:type="gramEnd"/>
      <w:r>
        <w:rPr>
          <w:b/>
          <w:highlight w:val="yellow"/>
          <w:u w:val="single"/>
        </w:rPr>
        <w:t xml:space="preserve"> 6:30pm on MONDAY, </w:t>
      </w:r>
      <w:r w:rsidR="00B87FDF">
        <w:rPr>
          <w:b/>
          <w:highlight w:val="yellow"/>
          <w:u w:val="single"/>
        </w:rPr>
        <w:t>April 29th</w:t>
      </w:r>
      <w:r>
        <w:rPr>
          <w:highlight w:val="yellow"/>
        </w:rPr>
        <w:t xml:space="preserve">.  Coaches must attend this meeting </w:t>
      </w:r>
      <w:proofErr w:type="gramStart"/>
      <w:r>
        <w:rPr>
          <w:highlight w:val="yellow"/>
        </w:rPr>
        <w:t>in order to</w:t>
      </w:r>
      <w:proofErr w:type="gramEnd"/>
      <w:r>
        <w:rPr>
          <w:highlight w:val="yellow"/>
        </w:rPr>
        <w:t xml:space="preserve"> secure positions for their athletes in the championship meet.  </w:t>
      </w:r>
      <w:r>
        <w:rPr>
          <w:b/>
          <w:highlight w:val="yellow"/>
        </w:rPr>
        <w:t xml:space="preserve">ALL ENTRIES TO BE CONSIDERED MUST BE SUBMITTED THROUGH </w:t>
      </w:r>
      <w:r>
        <w:rPr>
          <w:b/>
          <w:highlight w:val="yellow"/>
          <w:u w:val="single"/>
        </w:rPr>
        <w:t>CA.MILESPLIT.COM</w:t>
      </w:r>
      <w:r>
        <w:rPr>
          <w:b/>
          <w:highlight w:val="yellow"/>
        </w:rPr>
        <w:t xml:space="preserve"> BY Sunday, April </w:t>
      </w:r>
      <w:r w:rsidR="00B87FDF">
        <w:rPr>
          <w:b/>
          <w:highlight w:val="yellow"/>
        </w:rPr>
        <w:t>28th</w:t>
      </w:r>
      <w:r>
        <w:rPr>
          <w:b/>
          <w:highlight w:val="yellow"/>
        </w:rPr>
        <w:t>.</w:t>
      </w:r>
      <w:r>
        <w:rPr>
          <w:highlight w:val="yellow"/>
        </w:rPr>
        <w:t xml:space="preserve"> </w:t>
      </w:r>
    </w:p>
    <w:p w14:paraId="007C30EB" w14:textId="77777777" w:rsidR="00E15509" w:rsidRDefault="00000000">
      <w:r>
        <w:rPr>
          <w:b/>
        </w:rPr>
        <w:t>Seeding Instructions:</w:t>
      </w:r>
      <w:r>
        <w:t xml:space="preserve">  Entries are based on submitted marks regardless of school affiliation.  The top 24</w:t>
      </w:r>
      <w:r>
        <w:rPr>
          <w:highlight w:val="yellow"/>
        </w:rPr>
        <w:t xml:space="preserve"> </w:t>
      </w:r>
      <w:r>
        <w:t xml:space="preserve">submitted marks in each varsity and frosh soph event will be accepted and any mark that meets the EBAL At-Large mark is reviewed at the pre-season meeting. </w:t>
      </w:r>
    </w:p>
    <w:p w14:paraId="376D5EAB" w14:textId="77777777" w:rsidR="00E15509" w:rsidRDefault="00E15509"/>
    <w:p w14:paraId="79D5A1E8" w14:textId="77777777" w:rsidR="00E15509" w:rsidRDefault="00000000">
      <w:pPr>
        <w:jc w:val="center"/>
        <w:rPr>
          <w:rFonts w:ascii="Calibri" w:eastAsia="Calibri" w:hAnsi="Calibri" w:cs="Calibri"/>
          <w:sz w:val="28"/>
          <w:szCs w:val="28"/>
          <w:highlight w:val="white"/>
        </w:rPr>
      </w:pPr>
      <w:r>
        <w:rPr>
          <w:rFonts w:ascii="Calibri" w:eastAsia="Calibri" w:hAnsi="Calibri" w:cs="Calibri"/>
          <w:sz w:val="28"/>
          <w:szCs w:val="28"/>
          <w:highlight w:val="white"/>
        </w:rPr>
        <w:t>Average of 16th (or last if less than 16) place qualifier or finisher from last 5</w:t>
      </w:r>
    </w:p>
    <w:p w14:paraId="13B13A25" w14:textId="77777777" w:rsidR="00E15509" w:rsidRDefault="00000000">
      <w:pPr>
        <w:jc w:val="center"/>
        <w:rPr>
          <w:rFonts w:ascii="Calibri" w:eastAsia="Calibri" w:hAnsi="Calibri" w:cs="Calibri"/>
          <w:sz w:val="28"/>
          <w:szCs w:val="28"/>
          <w:highlight w:val="white"/>
        </w:rPr>
      </w:pPr>
      <w:r>
        <w:rPr>
          <w:rFonts w:ascii="Calibri" w:eastAsia="Calibri" w:hAnsi="Calibri" w:cs="Calibri"/>
          <w:sz w:val="28"/>
          <w:szCs w:val="28"/>
          <w:highlight w:val="white"/>
        </w:rPr>
        <w:t xml:space="preserve">EBAL Championships, dropping the best and worst </w:t>
      </w:r>
      <w:proofErr w:type="gramStart"/>
      <w:r>
        <w:rPr>
          <w:rFonts w:ascii="Calibri" w:eastAsia="Calibri" w:hAnsi="Calibri" w:cs="Calibri"/>
          <w:sz w:val="28"/>
          <w:szCs w:val="28"/>
          <w:highlight w:val="white"/>
        </w:rPr>
        <w:t>marks</w:t>
      </w:r>
      <w:proofErr w:type="gramEnd"/>
    </w:p>
    <w:p w14:paraId="11105079" w14:textId="77777777" w:rsidR="00E15509" w:rsidRDefault="00E15509">
      <w:pPr>
        <w:jc w:val="center"/>
        <w:rPr>
          <w:rFonts w:ascii="Calibri" w:eastAsia="Calibri" w:hAnsi="Calibri" w:cs="Calibri"/>
        </w:rPr>
      </w:pPr>
    </w:p>
    <w:tbl>
      <w:tblPr>
        <w:tblStyle w:val="a0"/>
        <w:tblW w:w="4770" w:type="dxa"/>
        <w:jc w:val="center"/>
        <w:tblBorders>
          <w:top w:val="nil"/>
          <w:left w:val="nil"/>
          <w:bottom w:val="nil"/>
          <w:right w:val="nil"/>
          <w:insideH w:val="nil"/>
          <w:insideV w:val="nil"/>
        </w:tblBorders>
        <w:tblLayout w:type="fixed"/>
        <w:tblLook w:val="0600" w:firstRow="0" w:lastRow="0" w:firstColumn="0" w:lastColumn="0" w:noHBand="1" w:noVBand="1"/>
      </w:tblPr>
      <w:tblGrid>
        <w:gridCol w:w="1695"/>
        <w:gridCol w:w="1185"/>
        <w:gridCol w:w="1890"/>
      </w:tblGrid>
      <w:tr w:rsidR="00E15509" w14:paraId="124FDF58" w14:textId="77777777">
        <w:trPr>
          <w:trHeight w:val="360"/>
          <w:jc w:val="center"/>
        </w:trPr>
        <w:tc>
          <w:tcPr>
            <w:tcW w:w="169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39EBD9D2"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Varsity</w:t>
            </w:r>
          </w:p>
        </w:tc>
        <w:tc>
          <w:tcPr>
            <w:tcW w:w="118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2810190B" w14:textId="77777777" w:rsidR="00E15509" w:rsidRDefault="00E15509">
            <w:pPr>
              <w:widowControl w:val="0"/>
              <w:jc w:val="center"/>
              <w:rPr>
                <w:rFonts w:ascii="Calibri" w:eastAsia="Calibri" w:hAnsi="Calibri" w:cs="Calibri"/>
              </w:rPr>
            </w:pPr>
          </w:p>
        </w:tc>
        <w:tc>
          <w:tcPr>
            <w:tcW w:w="189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0C9D86FA"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Frosh/Soph</w:t>
            </w:r>
          </w:p>
        </w:tc>
      </w:tr>
      <w:tr w:rsidR="00E15509" w14:paraId="72198D6D"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1D37E121" w14:textId="77777777" w:rsidR="00E15509" w:rsidRDefault="00000000">
            <w:pPr>
              <w:widowControl w:val="0"/>
              <w:jc w:val="center"/>
              <w:rPr>
                <w:rFonts w:ascii="Calibri" w:eastAsia="Calibri" w:hAnsi="Calibri" w:cs="Calibri"/>
              </w:rPr>
            </w:pPr>
            <w:r>
              <w:rPr>
                <w:rFonts w:ascii="Calibri" w:eastAsia="Calibri" w:hAnsi="Calibri" w:cs="Calibri"/>
                <w:sz w:val="28"/>
                <w:szCs w:val="28"/>
              </w:rPr>
              <w:t>5:28.28</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03C45E46"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G1600</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1F614826" w14:textId="77777777" w:rsidR="00E15509" w:rsidRDefault="00000000">
            <w:pPr>
              <w:widowControl w:val="0"/>
              <w:jc w:val="center"/>
              <w:rPr>
                <w:rFonts w:ascii="Calibri" w:eastAsia="Calibri" w:hAnsi="Calibri" w:cs="Calibri"/>
              </w:rPr>
            </w:pPr>
            <w:r>
              <w:rPr>
                <w:rFonts w:ascii="Calibri" w:eastAsia="Calibri" w:hAnsi="Calibri" w:cs="Calibri"/>
                <w:sz w:val="28"/>
                <w:szCs w:val="28"/>
              </w:rPr>
              <w:t>5:58.76</w:t>
            </w:r>
          </w:p>
        </w:tc>
      </w:tr>
      <w:tr w:rsidR="00E15509" w14:paraId="294A4D5E"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59539491" w14:textId="77777777" w:rsidR="00E15509" w:rsidRDefault="00000000">
            <w:pPr>
              <w:widowControl w:val="0"/>
              <w:jc w:val="center"/>
              <w:rPr>
                <w:rFonts w:ascii="Calibri" w:eastAsia="Calibri" w:hAnsi="Calibri" w:cs="Calibri"/>
              </w:rPr>
            </w:pPr>
            <w:r>
              <w:rPr>
                <w:rFonts w:ascii="Calibri" w:eastAsia="Calibri" w:hAnsi="Calibri" w:cs="Calibri"/>
                <w:sz w:val="28"/>
                <w:szCs w:val="28"/>
              </w:rPr>
              <w:t>4:33.09</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7677762F"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B1600</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5FFDDE69" w14:textId="77777777" w:rsidR="00E15509" w:rsidRDefault="00000000">
            <w:pPr>
              <w:widowControl w:val="0"/>
              <w:jc w:val="center"/>
              <w:rPr>
                <w:rFonts w:ascii="Calibri" w:eastAsia="Calibri" w:hAnsi="Calibri" w:cs="Calibri"/>
              </w:rPr>
            </w:pPr>
            <w:r>
              <w:rPr>
                <w:rFonts w:ascii="Calibri" w:eastAsia="Calibri" w:hAnsi="Calibri" w:cs="Calibri"/>
                <w:sz w:val="28"/>
                <w:szCs w:val="28"/>
              </w:rPr>
              <w:t>4:50.41</w:t>
            </w:r>
          </w:p>
        </w:tc>
      </w:tr>
      <w:tr w:rsidR="00E15509" w14:paraId="5354D90A"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86E638" w14:textId="77777777" w:rsidR="00E15509" w:rsidRDefault="00000000">
            <w:pPr>
              <w:widowControl w:val="0"/>
              <w:jc w:val="center"/>
              <w:rPr>
                <w:rFonts w:ascii="Calibri" w:eastAsia="Calibri" w:hAnsi="Calibri" w:cs="Calibri"/>
              </w:rPr>
            </w:pPr>
            <w:r>
              <w:rPr>
                <w:rFonts w:ascii="Calibri" w:eastAsia="Calibri" w:hAnsi="Calibri" w:cs="Calibri"/>
                <w:sz w:val="28"/>
                <w:szCs w:val="28"/>
              </w:rPr>
              <w:t>19.08</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3AA85E"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G100H</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59F690" w14:textId="77777777" w:rsidR="00E15509" w:rsidRDefault="00000000">
            <w:pPr>
              <w:widowControl w:val="0"/>
              <w:jc w:val="center"/>
              <w:rPr>
                <w:rFonts w:ascii="Calibri" w:eastAsia="Calibri" w:hAnsi="Calibri" w:cs="Calibri"/>
              </w:rPr>
            </w:pPr>
            <w:r>
              <w:rPr>
                <w:rFonts w:ascii="Calibri" w:eastAsia="Calibri" w:hAnsi="Calibri" w:cs="Calibri"/>
                <w:sz w:val="28"/>
                <w:szCs w:val="28"/>
              </w:rPr>
              <w:t>21.91</w:t>
            </w:r>
          </w:p>
        </w:tc>
      </w:tr>
      <w:tr w:rsidR="00E15509" w14:paraId="7B263EDF"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172F98" w14:textId="77777777" w:rsidR="00E15509" w:rsidRDefault="00000000">
            <w:pPr>
              <w:widowControl w:val="0"/>
              <w:jc w:val="center"/>
              <w:rPr>
                <w:rFonts w:ascii="Calibri" w:eastAsia="Calibri" w:hAnsi="Calibri" w:cs="Calibri"/>
              </w:rPr>
            </w:pPr>
            <w:r>
              <w:rPr>
                <w:rFonts w:ascii="Calibri" w:eastAsia="Calibri" w:hAnsi="Calibri" w:cs="Calibri"/>
                <w:sz w:val="28"/>
                <w:szCs w:val="28"/>
              </w:rPr>
              <w:t>18.36</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89C7B1"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B110H</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BE9351" w14:textId="77777777" w:rsidR="00E15509" w:rsidRDefault="00000000">
            <w:pPr>
              <w:widowControl w:val="0"/>
              <w:jc w:val="center"/>
              <w:rPr>
                <w:rFonts w:ascii="Calibri" w:eastAsia="Calibri" w:hAnsi="Calibri" w:cs="Calibri"/>
              </w:rPr>
            </w:pPr>
            <w:r>
              <w:rPr>
                <w:rFonts w:ascii="Calibri" w:eastAsia="Calibri" w:hAnsi="Calibri" w:cs="Calibri"/>
                <w:sz w:val="28"/>
                <w:szCs w:val="28"/>
              </w:rPr>
              <w:t>22.93</w:t>
            </w:r>
          </w:p>
        </w:tc>
      </w:tr>
      <w:tr w:rsidR="00E15509" w14:paraId="2A4622FA"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0546F6EA" w14:textId="77777777" w:rsidR="00E15509" w:rsidRDefault="00000000">
            <w:pPr>
              <w:widowControl w:val="0"/>
              <w:jc w:val="center"/>
              <w:rPr>
                <w:rFonts w:ascii="Calibri" w:eastAsia="Calibri" w:hAnsi="Calibri" w:cs="Calibri"/>
              </w:rPr>
            </w:pPr>
            <w:r>
              <w:rPr>
                <w:rFonts w:ascii="Calibri" w:eastAsia="Calibri" w:hAnsi="Calibri" w:cs="Calibri"/>
                <w:sz w:val="28"/>
                <w:szCs w:val="28"/>
              </w:rPr>
              <w:t>64.94</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0E7B12E7"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G400</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2290DB9F" w14:textId="77777777" w:rsidR="00E15509" w:rsidRDefault="00000000">
            <w:pPr>
              <w:widowControl w:val="0"/>
              <w:jc w:val="center"/>
              <w:rPr>
                <w:rFonts w:ascii="Calibri" w:eastAsia="Calibri" w:hAnsi="Calibri" w:cs="Calibri"/>
              </w:rPr>
            </w:pPr>
            <w:r>
              <w:rPr>
                <w:rFonts w:ascii="Calibri" w:eastAsia="Calibri" w:hAnsi="Calibri" w:cs="Calibri"/>
                <w:sz w:val="28"/>
                <w:szCs w:val="28"/>
              </w:rPr>
              <w:t>69.07</w:t>
            </w:r>
          </w:p>
        </w:tc>
      </w:tr>
      <w:tr w:rsidR="00E15509" w14:paraId="5B6E063A"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5FB89DD8" w14:textId="77777777" w:rsidR="00E15509" w:rsidRDefault="00000000">
            <w:pPr>
              <w:widowControl w:val="0"/>
              <w:jc w:val="center"/>
              <w:rPr>
                <w:rFonts w:ascii="Calibri" w:eastAsia="Calibri" w:hAnsi="Calibri" w:cs="Calibri"/>
              </w:rPr>
            </w:pPr>
            <w:r>
              <w:rPr>
                <w:rFonts w:ascii="Calibri" w:eastAsia="Calibri" w:hAnsi="Calibri" w:cs="Calibri"/>
                <w:sz w:val="28"/>
                <w:szCs w:val="28"/>
              </w:rPr>
              <w:t>53.27</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488C5D2E"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B400</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4BDF9543" w14:textId="77777777" w:rsidR="00E15509" w:rsidRDefault="00000000">
            <w:pPr>
              <w:widowControl w:val="0"/>
              <w:jc w:val="center"/>
              <w:rPr>
                <w:rFonts w:ascii="Calibri" w:eastAsia="Calibri" w:hAnsi="Calibri" w:cs="Calibri"/>
              </w:rPr>
            </w:pPr>
            <w:r>
              <w:rPr>
                <w:rFonts w:ascii="Calibri" w:eastAsia="Calibri" w:hAnsi="Calibri" w:cs="Calibri"/>
                <w:sz w:val="28"/>
                <w:szCs w:val="28"/>
              </w:rPr>
              <w:t>56.66</w:t>
            </w:r>
          </w:p>
        </w:tc>
      </w:tr>
      <w:tr w:rsidR="00E15509" w14:paraId="72C7D26A"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6F1C593" w14:textId="77777777" w:rsidR="00E15509" w:rsidRDefault="00000000">
            <w:pPr>
              <w:widowControl w:val="0"/>
              <w:jc w:val="center"/>
              <w:rPr>
                <w:rFonts w:ascii="Calibri" w:eastAsia="Calibri" w:hAnsi="Calibri" w:cs="Calibri"/>
              </w:rPr>
            </w:pPr>
            <w:r>
              <w:rPr>
                <w:rFonts w:ascii="Calibri" w:eastAsia="Calibri" w:hAnsi="Calibri" w:cs="Calibri"/>
                <w:sz w:val="28"/>
                <w:szCs w:val="28"/>
              </w:rPr>
              <w:t>13.35</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355E76"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G100</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75A857" w14:textId="77777777" w:rsidR="00E15509" w:rsidRDefault="00000000">
            <w:pPr>
              <w:widowControl w:val="0"/>
              <w:jc w:val="center"/>
              <w:rPr>
                <w:rFonts w:ascii="Calibri" w:eastAsia="Calibri" w:hAnsi="Calibri" w:cs="Calibri"/>
              </w:rPr>
            </w:pPr>
            <w:r>
              <w:rPr>
                <w:rFonts w:ascii="Calibri" w:eastAsia="Calibri" w:hAnsi="Calibri" w:cs="Calibri"/>
                <w:sz w:val="28"/>
                <w:szCs w:val="28"/>
              </w:rPr>
              <w:t>14.07</w:t>
            </w:r>
          </w:p>
        </w:tc>
      </w:tr>
      <w:tr w:rsidR="00E15509" w14:paraId="76B04764"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6E03147" w14:textId="77777777" w:rsidR="00E15509" w:rsidRDefault="00000000">
            <w:pPr>
              <w:widowControl w:val="0"/>
              <w:jc w:val="center"/>
              <w:rPr>
                <w:rFonts w:ascii="Calibri" w:eastAsia="Calibri" w:hAnsi="Calibri" w:cs="Calibri"/>
              </w:rPr>
            </w:pPr>
            <w:r>
              <w:rPr>
                <w:rFonts w:ascii="Calibri" w:eastAsia="Calibri" w:hAnsi="Calibri" w:cs="Calibri"/>
                <w:sz w:val="28"/>
                <w:szCs w:val="28"/>
              </w:rPr>
              <w:t>11.70</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CF6BE7"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B100</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6B412D" w14:textId="77777777" w:rsidR="00E15509" w:rsidRDefault="00000000">
            <w:pPr>
              <w:widowControl w:val="0"/>
              <w:jc w:val="center"/>
              <w:rPr>
                <w:rFonts w:ascii="Calibri" w:eastAsia="Calibri" w:hAnsi="Calibri" w:cs="Calibri"/>
              </w:rPr>
            </w:pPr>
            <w:r>
              <w:rPr>
                <w:rFonts w:ascii="Calibri" w:eastAsia="Calibri" w:hAnsi="Calibri" w:cs="Calibri"/>
                <w:sz w:val="28"/>
                <w:szCs w:val="28"/>
              </w:rPr>
              <w:t>12.25</w:t>
            </w:r>
          </w:p>
        </w:tc>
      </w:tr>
      <w:tr w:rsidR="00E15509" w14:paraId="6288E371"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63AFC4AE" w14:textId="77777777" w:rsidR="00E15509" w:rsidRDefault="00000000">
            <w:pPr>
              <w:widowControl w:val="0"/>
              <w:jc w:val="center"/>
              <w:rPr>
                <w:rFonts w:ascii="Calibri" w:eastAsia="Calibri" w:hAnsi="Calibri" w:cs="Calibri"/>
              </w:rPr>
            </w:pPr>
            <w:r>
              <w:rPr>
                <w:rFonts w:ascii="Calibri" w:eastAsia="Calibri" w:hAnsi="Calibri" w:cs="Calibri"/>
                <w:sz w:val="28"/>
                <w:szCs w:val="28"/>
              </w:rPr>
              <w:t>2:30.18</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69194311"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G800</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092EC6AF" w14:textId="77777777" w:rsidR="00E15509" w:rsidRDefault="00000000">
            <w:pPr>
              <w:widowControl w:val="0"/>
              <w:jc w:val="center"/>
              <w:rPr>
                <w:rFonts w:ascii="Calibri" w:eastAsia="Calibri" w:hAnsi="Calibri" w:cs="Calibri"/>
              </w:rPr>
            </w:pPr>
            <w:r>
              <w:rPr>
                <w:rFonts w:ascii="Calibri" w:eastAsia="Calibri" w:hAnsi="Calibri" w:cs="Calibri"/>
                <w:sz w:val="28"/>
                <w:szCs w:val="28"/>
              </w:rPr>
              <w:t>2:45.59</w:t>
            </w:r>
          </w:p>
        </w:tc>
      </w:tr>
      <w:tr w:rsidR="00E15509" w14:paraId="28AF98A4"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388A44E9" w14:textId="77777777" w:rsidR="00E15509" w:rsidRDefault="00000000">
            <w:pPr>
              <w:widowControl w:val="0"/>
              <w:jc w:val="center"/>
              <w:rPr>
                <w:rFonts w:ascii="Calibri" w:eastAsia="Calibri" w:hAnsi="Calibri" w:cs="Calibri"/>
              </w:rPr>
            </w:pPr>
            <w:r>
              <w:rPr>
                <w:rFonts w:ascii="Calibri" w:eastAsia="Calibri" w:hAnsi="Calibri" w:cs="Calibri"/>
                <w:sz w:val="28"/>
                <w:szCs w:val="28"/>
              </w:rPr>
              <w:t>2:04.30</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2B8276D6"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B800</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4715C190" w14:textId="77777777" w:rsidR="00E15509" w:rsidRDefault="00000000">
            <w:pPr>
              <w:widowControl w:val="0"/>
              <w:jc w:val="center"/>
              <w:rPr>
                <w:rFonts w:ascii="Calibri" w:eastAsia="Calibri" w:hAnsi="Calibri" w:cs="Calibri"/>
              </w:rPr>
            </w:pPr>
            <w:r>
              <w:rPr>
                <w:rFonts w:ascii="Calibri" w:eastAsia="Calibri" w:hAnsi="Calibri" w:cs="Calibri"/>
                <w:sz w:val="28"/>
                <w:szCs w:val="28"/>
              </w:rPr>
              <w:t>2:15.08</w:t>
            </w:r>
          </w:p>
        </w:tc>
      </w:tr>
      <w:tr w:rsidR="00E15509" w14:paraId="421BE8D4"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7F918F" w14:textId="77777777" w:rsidR="00E15509" w:rsidRDefault="00000000">
            <w:pPr>
              <w:widowControl w:val="0"/>
              <w:jc w:val="center"/>
              <w:rPr>
                <w:rFonts w:ascii="Calibri" w:eastAsia="Calibri" w:hAnsi="Calibri" w:cs="Calibri"/>
              </w:rPr>
            </w:pPr>
            <w:r>
              <w:rPr>
                <w:rFonts w:ascii="Calibri" w:eastAsia="Calibri" w:hAnsi="Calibri" w:cs="Calibri"/>
                <w:sz w:val="28"/>
                <w:szCs w:val="28"/>
              </w:rPr>
              <w:t>53.23</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DD2"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G300H</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1ECFF0" w14:textId="77777777" w:rsidR="00E15509" w:rsidRDefault="00000000">
            <w:pPr>
              <w:widowControl w:val="0"/>
              <w:jc w:val="center"/>
              <w:rPr>
                <w:rFonts w:ascii="Calibri" w:eastAsia="Calibri" w:hAnsi="Calibri" w:cs="Calibri"/>
              </w:rPr>
            </w:pPr>
            <w:r>
              <w:rPr>
                <w:rFonts w:ascii="Calibri" w:eastAsia="Calibri" w:hAnsi="Calibri" w:cs="Calibri"/>
                <w:sz w:val="28"/>
                <w:szCs w:val="28"/>
              </w:rPr>
              <w:t>60.34</w:t>
            </w:r>
          </w:p>
        </w:tc>
      </w:tr>
      <w:tr w:rsidR="00E15509" w14:paraId="03FAABC8"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BFEEF2" w14:textId="77777777" w:rsidR="00E15509" w:rsidRDefault="00000000">
            <w:pPr>
              <w:widowControl w:val="0"/>
              <w:jc w:val="center"/>
              <w:rPr>
                <w:rFonts w:ascii="Calibri" w:eastAsia="Calibri" w:hAnsi="Calibri" w:cs="Calibri"/>
              </w:rPr>
            </w:pPr>
            <w:r>
              <w:rPr>
                <w:rFonts w:ascii="Calibri" w:eastAsia="Calibri" w:hAnsi="Calibri" w:cs="Calibri"/>
                <w:sz w:val="28"/>
                <w:szCs w:val="28"/>
              </w:rPr>
              <w:t>45.76</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3EA344"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B300H</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0A2A04" w14:textId="77777777" w:rsidR="00E15509" w:rsidRDefault="00000000">
            <w:pPr>
              <w:widowControl w:val="0"/>
              <w:jc w:val="center"/>
              <w:rPr>
                <w:rFonts w:ascii="Calibri" w:eastAsia="Calibri" w:hAnsi="Calibri" w:cs="Calibri"/>
              </w:rPr>
            </w:pPr>
            <w:r>
              <w:rPr>
                <w:rFonts w:ascii="Calibri" w:eastAsia="Calibri" w:hAnsi="Calibri" w:cs="Calibri"/>
                <w:sz w:val="28"/>
                <w:szCs w:val="28"/>
              </w:rPr>
              <w:t>51.35</w:t>
            </w:r>
          </w:p>
        </w:tc>
      </w:tr>
      <w:tr w:rsidR="00E15509" w14:paraId="4C08A611"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429CC058" w14:textId="77777777" w:rsidR="00E15509" w:rsidRDefault="00000000">
            <w:pPr>
              <w:widowControl w:val="0"/>
              <w:jc w:val="center"/>
              <w:rPr>
                <w:rFonts w:ascii="Calibri" w:eastAsia="Calibri" w:hAnsi="Calibri" w:cs="Calibri"/>
              </w:rPr>
            </w:pPr>
            <w:r>
              <w:rPr>
                <w:rFonts w:ascii="Calibri" w:eastAsia="Calibri" w:hAnsi="Calibri" w:cs="Calibri"/>
                <w:sz w:val="28"/>
                <w:szCs w:val="28"/>
              </w:rPr>
              <w:t>28.00</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128BBBA6"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G200</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15AA9451" w14:textId="77777777" w:rsidR="00E15509" w:rsidRDefault="00000000">
            <w:pPr>
              <w:widowControl w:val="0"/>
              <w:jc w:val="center"/>
              <w:rPr>
                <w:rFonts w:ascii="Calibri" w:eastAsia="Calibri" w:hAnsi="Calibri" w:cs="Calibri"/>
              </w:rPr>
            </w:pPr>
            <w:r>
              <w:rPr>
                <w:rFonts w:ascii="Calibri" w:eastAsia="Calibri" w:hAnsi="Calibri" w:cs="Calibri"/>
                <w:sz w:val="28"/>
                <w:szCs w:val="28"/>
              </w:rPr>
              <w:t>29.70</w:t>
            </w:r>
          </w:p>
        </w:tc>
      </w:tr>
      <w:tr w:rsidR="00E15509" w14:paraId="7DAB2744"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02D7AE53" w14:textId="77777777" w:rsidR="00E15509" w:rsidRDefault="00000000">
            <w:pPr>
              <w:widowControl w:val="0"/>
              <w:jc w:val="center"/>
              <w:rPr>
                <w:rFonts w:ascii="Calibri" w:eastAsia="Calibri" w:hAnsi="Calibri" w:cs="Calibri"/>
              </w:rPr>
            </w:pPr>
            <w:r>
              <w:rPr>
                <w:rFonts w:ascii="Calibri" w:eastAsia="Calibri" w:hAnsi="Calibri" w:cs="Calibri"/>
                <w:sz w:val="28"/>
                <w:szCs w:val="28"/>
              </w:rPr>
              <w:lastRenderedPageBreak/>
              <w:t>23.84</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274758F5"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B200</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772C6853" w14:textId="77777777" w:rsidR="00E15509" w:rsidRDefault="00000000">
            <w:pPr>
              <w:widowControl w:val="0"/>
              <w:jc w:val="center"/>
              <w:rPr>
                <w:rFonts w:ascii="Calibri" w:eastAsia="Calibri" w:hAnsi="Calibri" w:cs="Calibri"/>
              </w:rPr>
            </w:pPr>
            <w:r>
              <w:rPr>
                <w:rFonts w:ascii="Calibri" w:eastAsia="Calibri" w:hAnsi="Calibri" w:cs="Calibri"/>
                <w:sz w:val="28"/>
                <w:szCs w:val="28"/>
              </w:rPr>
              <w:t>25.20</w:t>
            </w:r>
          </w:p>
        </w:tc>
      </w:tr>
      <w:tr w:rsidR="00E15509" w14:paraId="67FCD7F3"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A0E6A4B" w14:textId="77777777" w:rsidR="00E15509" w:rsidRDefault="00000000">
            <w:pPr>
              <w:widowControl w:val="0"/>
              <w:jc w:val="center"/>
              <w:rPr>
                <w:rFonts w:ascii="Calibri" w:eastAsia="Calibri" w:hAnsi="Calibri" w:cs="Calibri"/>
              </w:rPr>
            </w:pPr>
            <w:r>
              <w:rPr>
                <w:rFonts w:ascii="Calibri" w:eastAsia="Calibri" w:hAnsi="Calibri" w:cs="Calibri"/>
                <w:sz w:val="28"/>
                <w:szCs w:val="28"/>
              </w:rPr>
              <w:t>12:19.08</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108C34"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G3200</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DF48E8" w14:textId="77777777" w:rsidR="00E15509" w:rsidRDefault="00000000">
            <w:pPr>
              <w:widowControl w:val="0"/>
              <w:jc w:val="center"/>
              <w:rPr>
                <w:rFonts w:ascii="Calibri" w:eastAsia="Calibri" w:hAnsi="Calibri" w:cs="Calibri"/>
              </w:rPr>
            </w:pPr>
            <w:r>
              <w:rPr>
                <w:rFonts w:ascii="Calibri" w:eastAsia="Calibri" w:hAnsi="Calibri" w:cs="Calibri"/>
                <w:sz w:val="28"/>
                <w:szCs w:val="28"/>
              </w:rPr>
              <w:t>14:29.05</w:t>
            </w:r>
          </w:p>
        </w:tc>
      </w:tr>
      <w:tr w:rsidR="00E15509" w14:paraId="1E50C0D4"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F58627" w14:textId="77777777" w:rsidR="00E15509" w:rsidRDefault="00000000">
            <w:pPr>
              <w:widowControl w:val="0"/>
              <w:jc w:val="center"/>
              <w:rPr>
                <w:rFonts w:ascii="Calibri" w:eastAsia="Calibri" w:hAnsi="Calibri" w:cs="Calibri"/>
              </w:rPr>
            </w:pPr>
            <w:r>
              <w:rPr>
                <w:rFonts w:ascii="Calibri" w:eastAsia="Calibri" w:hAnsi="Calibri" w:cs="Calibri"/>
                <w:sz w:val="28"/>
                <w:szCs w:val="28"/>
              </w:rPr>
              <w:t>9:59.81</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287032"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B3200</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64E277" w14:textId="77777777" w:rsidR="00E15509" w:rsidRDefault="00000000">
            <w:pPr>
              <w:widowControl w:val="0"/>
              <w:jc w:val="center"/>
              <w:rPr>
                <w:rFonts w:ascii="Calibri" w:eastAsia="Calibri" w:hAnsi="Calibri" w:cs="Calibri"/>
              </w:rPr>
            </w:pPr>
            <w:r>
              <w:rPr>
                <w:rFonts w:ascii="Calibri" w:eastAsia="Calibri" w:hAnsi="Calibri" w:cs="Calibri"/>
                <w:sz w:val="28"/>
                <w:szCs w:val="28"/>
              </w:rPr>
              <w:t>10:46.91</w:t>
            </w:r>
          </w:p>
        </w:tc>
      </w:tr>
      <w:tr w:rsidR="00E15509" w14:paraId="635229CD"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1B025770" w14:textId="77777777" w:rsidR="00E15509" w:rsidRDefault="00000000">
            <w:pPr>
              <w:widowControl w:val="0"/>
              <w:jc w:val="center"/>
              <w:rPr>
                <w:rFonts w:ascii="Calibri" w:eastAsia="Calibri" w:hAnsi="Calibri" w:cs="Calibri"/>
              </w:rPr>
            </w:pPr>
            <w:r>
              <w:rPr>
                <w:rFonts w:ascii="Calibri" w:eastAsia="Calibri" w:hAnsi="Calibri" w:cs="Calibri"/>
                <w:sz w:val="28"/>
                <w:szCs w:val="28"/>
              </w:rPr>
              <w:t>4-6</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43E13609"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GHJ</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31E2C2A6" w14:textId="77777777" w:rsidR="00E15509" w:rsidRDefault="00000000">
            <w:pPr>
              <w:widowControl w:val="0"/>
              <w:jc w:val="center"/>
              <w:rPr>
                <w:rFonts w:ascii="Calibri" w:eastAsia="Calibri" w:hAnsi="Calibri" w:cs="Calibri"/>
              </w:rPr>
            </w:pPr>
            <w:r>
              <w:rPr>
                <w:rFonts w:ascii="Calibri" w:eastAsia="Calibri" w:hAnsi="Calibri" w:cs="Calibri"/>
                <w:sz w:val="28"/>
                <w:szCs w:val="28"/>
              </w:rPr>
              <w:t>4-0</w:t>
            </w:r>
          </w:p>
        </w:tc>
      </w:tr>
      <w:tr w:rsidR="00E15509" w14:paraId="45D7AAFC"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621A92F5" w14:textId="77777777" w:rsidR="00E15509" w:rsidRDefault="00000000">
            <w:pPr>
              <w:widowControl w:val="0"/>
              <w:jc w:val="center"/>
              <w:rPr>
                <w:rFonts w:ascii="Calibri" w:eastAsia="Calibri" w:hAnsi="Calibri" w:cs="Calibri"/>
              </w:rPr>
            </w:pPr>
            <w:r>
              <w:rPr>
                <w:rFonts w:ascii="Calibri" w:eastAsia="Calibri" w:hAnsi="Calibri" w:cs="Calibri"/>
                <w:sz w:val="28"/>
                <w:szCs w:val="28"/>
              </w:rPr>
              <w:t>7-6</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3084BA04"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GPV</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6EE0EC57" w14:textId="77777777" w:rsidR="00E15509" w:rsidRDefault="00000000">
            <w:pPr>
              <w:widowControl w:val="0"/>
              <w:jc w:val="center"/>
              <w:rPr>
                <w:rFonts w:ascii="Calibri" w:eastAsia="Calibri" w:hAnsi="Calibri" w:cs="Calibri"/>
              </w:rPr>
            </w:pPr>
            <w:r>
              <w:rPr>
                <w:rFonts w:ascii="Calibri" w:eastAsia="Calibri" w:hAnsi="Calibri" w:cs="Calibri"/>
                <w:sz w:val="28"/>
                <w:szCs w:val="28"/>
              </w:rPr>
              <w:t>6-4</w:t>
            </w:r>
          </w:p>
        </w:tc>
      </w:tr>
      <w:tr w:rsidR="00E15509" w14:paraId="3DD237CC"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C7563E" w14:textId="77777777" w:rsidR="00E15509" w:rsidRDefault="00000000">
            <w:pPr>
              <w:widowControl w:val="0"/>
              <w:jc w:val="center"/>
              <w:rPr>
                <w:rFonts w:ascii="Calibri" w:eastAsia="Calibri" w:hAnsi="Calibri" w:cs="Calibri"/>
              </w:rPr>
            </w:pPr>
            <w:r>
              <w:rPr>
                <w:rFonts w:ascii="Calibri" w:eastAsia="Calibri" w:hAnsi="Calibri" w:cs="Calibri"/>
                <w:sz w:val="28"/>
                <w:szCs w:val="28"/>
              </w:rPr>
              <w:t>14-7.25</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447A6A"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GLJ</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1911F1" w14:textId="77777777" w:rsidR="00E15509" w:rsidRDefault="00000000">
            <w:pPr>
              <w:widowControl w:val="0"/>
              <w:jc w:val="center"/>
              <w:rPr>
                <w:rFonts w:ascii="Calibri" w:eastAsia="Calibri" w:hAnsi="Calibri" w:cs="Calibri"/>
              </w:rPr>
            </w:pPr>
            <w:r>
              <w:rPr>
                <w:rFonts w:ascii="Calibri" w:eastAsia="Calibri" w:hAnsi="Calibri" w:cs="Calibri"/>
                <w:sz w:val="28"/>
                <w:szCs w:val="28"/>
              </w:rPr>
              <w:t>12-2</w:t>
            </w:r>
          </w:p>
        </w:tc>
      </w:tr>
      <w:tr w:rsidR="00E15509" w14:paraId="78C224E8"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B36081" w14:textId="77777777" w:rsidR="00E15509" w:rsidRDefault="00000000">
            <w:pPr>
              <w:widowControl w:val="0"/>
              <w:jc w:val="center"/>
              <w:rPr>
                <w:rFonts w:ascii="Calibri" w:eastAsia="Calibri" w:hAnsi="Calibri" w:cs="Calibri"/>
              </w:rPr>
            </w:pPr>
            <w:r>
              <w:rPr>
                <w:rFonts w:ascii="Calibri" w:eastAsia="Calibri" w:hAnsi="Calibri" w:cs="Calibri"/>
                <w:sz w:val="28"/>
                <w:szCs w:val="28"/>
              </w:rPr>
              <w:t>29-11.25</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08A1513"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GTJ</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573612" w14:textId="77777777" w:rsidR="00E15509" w:rsidRDefault="00000000">
            <w:pPr>
              <w:widowControl w:val="0"/>
              <w:jc w:val="center"/>
              <w:rPr>
                <w:rFonts w:ascii="Calibri" w:eastAsia="Calibri" w:hAnsi="Calibri" w:cs="Calibri"/>
              </w:rPr>
            </w:pPr>
            <w:r>
              <w:rPr>
                <w:rFonts w:ascii="Calibri" w:eastAsia="Calibri" w:hAnsi="Calibri" w:cs="Calibri"/>
                <w:sz w:val="28"/>
                <w:szCs w:val="28"/>
              </w:rPr>
              <w:t>27-2.75</w:t>
            </w:r>
          </w:p>
        </w:tc>
      </w:tr>
      <w:tr w:rsidR="00E15509" w14:paraId="74EEEED7"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4B0EC65A" w14:textId="77777777" w:rsidR="00E15509" w:rsidRDefault="00000000">
            <w:pPr>
              <w:widowControl w:val="0"/>
              <w:jc w:val="center"/>
              <w:rPr>
                <w:rFonts w:ascii="Calibri" w:eastAsia="Calibri" w:hAnsi="Calibri" w:cs="Calibri"/>
              </w:rPr>
            </w:pPr>
            <w:r>
              <w:rPr>
                <w:rFonts w:ascii="Calibri" w:eastAsia="Calibri" w:hAnsi="Calibri" w:cs="Calibri"/>
                <w:sz w:val="28"/>
                <w:szCs w:val="28"/>
              </w:rPr>
              <w:t>25-11.75</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10DC3E18"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GSP</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6C46D890" w14:textId="77777777" w:rsidR="00E15509" w:rsidRDefault="00000000">
            <w:pPr>
              <w:widowControl w:val="0"/>
              <w:jc w:val="center"/>
              <w:rPr>
                <w:rFonts w:ascii="Calibri" w:eastAsia="Calibri" w:hAnsi="Calibri" w:cs="Calibri"/>
              </w:rPr>
            </w:pPr>
            <w:r>
              <w:rPr>
                <w:rFonts w:ascii="Calibri" w:eastAsia="Calibri" w:hAnsi="Calibri" w:cs="Calibri"/>
                <w:sz w:val="28"/>
                <w:szCs w:val="28"/>
              </w:rPr>
              <w:t>19-10</w:t>
            </w:r>
          </w:p>
        </w:tc>
      </w:tr>
      <w:tr w:rsidR="00E15509" w14:paraId="28CC3696"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0D4DA8EB" w14:textId="77777777" w:rsidR="00E15509" w:rsidRDefault="00000000">
            <w:pPr>
              <w:widowControl w:val="0"/>
              <w:jc w:val="center"/>
              <w:rPr>
                <w:rFonts w:ascii="Calibri" w:eastAsia="Calibri" w:hAnsi="Calibri" w:cs="Calibri"/>
              </w:rPr>
            </w:pPr>
            <w:r>
              <w:rPr>
                <w:rFonts w:ascii="Calibri" w:eastAsia="Calibri" w:hAnsi="Calibri" w:cs="Calibri"/>
                <w:sz w:val="28"/>
                <w:szCs w:val="28"/>
              </w:rPr>
              <w:t>76-6</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7755E7C1"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GDT</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35A8D3A5" w14:textId="77777777" w:rsidR="00E15509" w:rsidRDefault="00000000">
            <w:pPr>
              <w:widowControl w:val="0"/>
              <w:jc w:val="center"/>
              <w:rPr>
                <w:rFonts w:ascii="Calibri" w:eastAsia="Calibri" w:hAnsi="Calibri" w:cs="Calibri"/>
              </w:rPr>
            </w:pPr>
            <w:r>
              <w:rPr>
                <w:rFonts w:ascii="Calibri" w:eastAsia="Calibri" w:hAnsi="Calibri" w:cs="Calibri"/>
                <w:sz w:val="28"/>
                <w:szCs w:val="28"/>
              </w:rPr>
              <w:t>52-9</w:t>
            </w:r>
          </w:p>
        </w:tc>
      </w:tr>
      <w:tr w:rsidR="00E15509" w14:paraId="2487A751"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56E392" w14:textId="77777777" w:rsidR="00E15509" w:rsidRDefault="00000000">
            <w:pPr>
              <w:widowControl w:val="0"/>
              <w:jc w:val="center"/>
              <w:rPr>
                <w:rFonts w:ascii="Calibri" w:eastAsia="Calibri" w:hAnsi="Calibri" w:cs="Calibri"/>
              </w:rPr>
            </w:pPr>
            <w:r>
              <w:rPr>
                <w:rFonts w:ascii="Calibri" w:eastAsia="Calibri" w:hAnsi="Calibri" w:cs="Calibri"/>
                <w:sz w:val="28"/>
                <w:szCs w:val="28"/>
              </w:rPr>
              <w:t>5-5</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653207"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BHJ</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3D1627" w14:textId="77777777" w:rsidR="00E15509" w:rsidRDefault="00000000">
            <w:pPr>
              <w:widowControl w:val="0"/>
              <w:jc w:val="center"/>
              <w:rPr>
                <w:rFonts w:ascii="Calibri" w:eastAsia="Calibri" w:hAnsi="Calibri" w:cs="Calibri"/>
              </w:rPr>
            </w:pPr>
            <w:r>
              <w:rPr>
                <w:rFonts w:ascii="Calibri" w:eastAsia="Calibri" w:hAnsi="Calibri" w:cs="Calibri"/>
                <w:sz w:val="28"/>
                <w:szCs w:val="28"/>
              </w:rPr>
              <w:t>4-10</w:t>
            </w:r>
          </w:p>
        </w:tc>
      </w:tr>
      <w:tr w:rsidR="00E15509" w14:paraId="3B4A4E88"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2A9D67" w14:textId="77777777" w:rsidR="00E15509" w:rsidRDefault="00000000">
            <w:pPr>
              <w:widowControl w:val="0"/>
              <w:jc w:val="center"/>
              <w:rPr>
                <w:rFonts w:ascii="Calibri" w:eastAsia="Calibri" w:hAnsi="Calibri" w:cs="Calibri"/>
              </w:rPr>
            </w:pPr>
            <w:r>
              <w:rPr>
                <w:rFonts w:ascii="Calibri" w:eastAsia="Calibri" w:hAnsi="Calibri" w:cs="Calibri"/>
                <w:sz w:val="28"/>
                <w:szCs w:val="28"/>
              </w:rPr>
              <w:t>10-7</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E53D21"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BPV</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66E41F" w14:textId="77777777" w:rsidR="00E15509" w:rsidRDefault="00000000">
            <w:pPr>
              <w:widowControl w:val="0"/>
              <w:jc w:val="center"/>
              <w:rPr>
                <w:rFonts w:ascii="Calibri" w:eastAsia="Calibri" w:hAnsi="Calibri" w:cs="Calibri"/>
              </w:rPr>
            </w:pPr>
            <w:r>
              <w:rPr>
                <w:rFonts w:ascii="Calibri" w:eastAsia="Calibri" w:hAnsi="Calibri" w:cs="Calibri"/>
                <w:sz w:val="28"/>
                <w:szCs w:val="28"/>
              </w:rPr>
              <w:t>8-2</w:t>
            </w:r>
          </w:p>
        </w:tc>
      </w:tr>
      <w:tr w:rsidR="00E15509" w14:paraId="3B5E4B7E"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2CB38602" w14:textId="77777777" w:rsidR="00E15509" w:rsidRDefault="00000000">
            <w:pPr>
              <w:widowControl w:val="0"/>
              <w:jc w:val="center"/>
              <w:rPr>
                <w:rFonts w:ascii="Calibri" w:eastAsia="Calibri" w:hAnsi="Calibri" w:cs="Calibri"/>
              </w:rPr>
            </w:pPr>
            <w:r>
              <w:rPr>
                <w:rFonts w:ascii="Calibri" w:eastAsia="Calibri" w:hAnsi="Calibri" w:cs="Calibri"/>
                <w:sz w:val="28"/>
                <w:szCs w:val="28"/>
              </w:rPr>
              <w:t>18-2.75</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7E28C2F4"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BLJ</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7CCC0EBC" w14:textId="77777777" w:rsidR="00E15509" w:rsidRDefault="00000000">
            <w:pPr>
              <w:widowControl w:val="0"/>
              <w:jc w:val="center"/>
              <w:rPr>
                <w:rFonts w:ascii="Calibri" w:eastAsia="Calibri" w:hAnsi="Calibri" w:cs="Calibri"/>
              </w:rPr>
            </w:pPr>
            <w:r>
              <w:rPr>
                <w:rFonts w:ascii="Calibri" w:eastAsia="Calibri" w:hAnsi="Calibri" w:cs="Calibri"/>
                <w:sz w:val="28"/>
                <w:szCs w:val="28"/>
              </w:rPr>
              <w:t>17-00.50</w:t>
            </w:r>
          </w:p>
        </w:tc>
      </w:tr>
      <w:tr w:rsidR="00E15509" w14:paraId="33BB5DAE"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2B82EABB" w14:textId="77777777" w:rsidR="00E15509" w:rsidRDefault="00000000">
            <w:pPr>
              <w:widowControl w:val="0"/>
              <w:jc w:val="center"/>
              <w:rPr>
                <w:rFonts w:ascii="Calibri" w:eastAsia="Calibri" w:hAnsi="Calibri" w:cs="Calibri"/>
              </w:rPr>
            </w:pPr>
            <w:r>
              <w:rPr>
                <w:rFonts w:ascii="Calibri" w:eastAsia="Calibri" w:hAnsi="Calibri" w:cs="Calibri"/>
                <w:sz w:val="28"/>
                <w:szCs w:val="28"/>
              </w:rPr>
              <w:t>37-10.50</w:t>
            </w:r>
          </w:p>
        </w:tc>
        <w:tc>
          <w:tcPr>
            <w:tcW w:w="118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5873C61F"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BTJ</w:t>
            </w:r>
          </w:p>
        </w:tc>
        <w:tc>
          <w:tcPr>
            <w:tcW w:w="189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14:paraId="6C848A52" w14:textId="77777777" w:rsidR="00E15509" w:rsidRDefault="00000000">
            <w:pPr>
              <w:widowControl w:val="0"/>
              <w:jc w:val="center"/>
              <w:rPr>
                <w:rFonts w:ascii="Calibri" w:eastAsia="Calibri" w:hAnsi="Calibri" w:cs="Calibri"/>
              </w:rPr>
            </w:pPr>
            <w:r>
              <w:rPr>
                <w:rFonts w:ascii="Calibri" w:eastAsia="Calibri" w:hAnsi="Calibri" w:cs="Calibri"/>
                <w:sz w:val="28"/>
                <w:szCs w:val="28"/>
              </w:rPr>
              <w:t>33-4</w:t>
            </w:r>
          </w:p>
        </w:tc>
      </w:tr>
      <w:tr w:rsidR="00E15509" w14:paraId="2189FB97"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05B9A6" w14:textId="77777777" w:rsidR="00E15509" w:rsidRDefault="00000000">
            <w:pPr>
              <w:widowControl w:val="0"/>
              <w:jc w:val="center"/>
              <w:rPr>
                <w:rFonts w:ascii="Calibri" w:eastAsia="Calibri" w:hAnsi="Calibri" w:cs="Calibri"/>
              </w:rPr>
            </w:pPr>
            <w:r>
              <w:rPr>
                <w:rFonts w:ascii="Calibri" w:eastAsia="Calibri" w:hAnsi="Calibri" w:cs="Calibri"/>
                <w:sz w:val="28"/>
                <w:szCs w:val="28"/>
              </w:rPr>
              <w:t>35-9</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AFDC31"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BSP</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9EF0D5" w14:textId="77777777" w:rsidR="00E15509" w:rsidRDefault="00000000">
            <w:pPr>
              <w:widowControl w:val="0"/>
              <w:jc w:val="center"/>
              <w:rPr>
                <w:rFonts w:ascii="Calibri" w:eastAsia="Calibri" w:hAnsi="Calibri" w:cs="Calibri"/>
              </w:rPr>
            </w:pPr>
            <w:r>
              <w:rPr>
                <w:rFonts w:ascii="Calibri" w:eastAsia="Calibri" w:hAnsi="Calibri" w:cs="Calibri"/>
                <w:sz w:val="28"/>
                <w:szCs w:val="28"/>
              </w:rPr>
              <w:t>32-3.50</w:t>
            </w:r>
          </w:p>
        </w:tc>
      </w:tr>
      <w:tr w:rsidR="00E15509" w14:paraId="3A068BC8" w14:textId="77777777">
        <w:trPr>
          <w:trHeight w:val="360"/>
          <w:jc w:val="center"/>
        </w:trPr>
        <w:tc>
          <w:tcPr>
            <w:tcW w:w="1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858C06" w14:textId="77777777" w:rsidR="00E15509" w:rsidRDefault="00000000">
            <w:pPr>
              <w:widowControl w:val="0"/>
              <w:jc w:val="center"/>
              <w:rPr>
                <w:rFonts w:ascii="Calibri" w:eastAsia="Calibri" w:hAnsi="Calibri" w:cs="Calibri"/>
              </w:rPr>
            </w:pPr>
            <w:r>
              <w:rPr>
                <w:rFonts w:ascii="Calibri" w:eastAsia="Calibri" w:hAnsi="Calibri" w:cs="Calibri"/>
                <w:sz w:val="28"/>
                <w:szCs w:val="28"/>
              </w:rPr>
              <w:t>102-11</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59968D" w14:textId="77777777" w:rsidR="00E15509" w:rsidRDefault="00000000">
            <w:pPr>
              <w:widowControl w:val="0"/>
              <w:jc w:val="center"/>
              <w:rPr>
                <w:rFonts w:ascii="Calibri" w:eastAsia="Calibri" w:hAnsi="Calibri" w:cs="Calibri"/>
              </w:rPr>
            </w:pPr>
            <w:r>
              <w:rPr>
                <w:rFonts w:ascii="Calibri" w:eastAsia="Calibri" w:hAnsi="Calibri" w:cs="Calibri"/>
                <w:b/>
                <w:sz w:val="28"/>
                <w:szCs w:val="28"/>
              </w:rPr>
              <w:t>BDT</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F166EE" w14:textId="77777777" w:rsidR="00E15509" w:rsidRDefault="00000000">
            <w:pPr>
              <w:widowControl w:val="0"/>
              <w:jc w:val="center"/>
              <w:rPr>
                <w:rFonts w:ascii="Calibri" w:eastAsia="Calibri" w:hAnsi="Calibri" w:cs="Calibri"/>
              </w:rPr>
            </w:pPr>
            <w:r>
              <w:rPr>
                <w:rFonts w:ascii="Calibri" w:eastAsia="Calibri" w:hAnsi="Calibri" w:cs="Calibri"/>
                <w:sz w:val="28"/>
                <w:szCs w:val="28"/>
              </w:rPr>
              <w:t>79-4</w:t>
            </w:r>
          </w:p>
        </w:tc>
      </w:tr>
    </w:tbl>
    <w:p w14:paraId="282D50E6" w14:textId="77777777" w:rsidR="00E15509" w:rsidRDefault="00E15509"/>
    <w:p w14:paraId="6D8547D7" w14:textId="77777777" w:rsidR="00E15509" w:rsidRDefault="00000000">
      <w:r>
        <w:t xml:space="preserve"> </w:t>
      </w:r>
    </w:p>
    <w:p w14:paraId="2D21FD77" w14:textId="77777777" w:rsidR="00E15509" w:rsidRDefault="00000000">
      <w:pPr>
        <w:rPr>
          <w:b/>
        </w:rPr>
      </w:pPr>
      <w:r>
        <w:t xml:space="preserve">Be sure that your athletes intend to compete in the events for which you enter them.  Equitable seeding of heats depends on the honest intent of those entered to compete.  An athlete that is entered in an event, but does not compete, is taking that opportunity to compete away from another athlete. </w:t>
      </w:r>
      <w:r>
        <w:rPr>
          <w:b/>
        </w:rPr>
        <w:t xml:space="preserve">COACHES ARE EXPECTED TO ENSURE THAT ATHLETES SHOW UP AND COMPETE IN ALL EVENTS FOR WHICH THEY HAVE </w:t>
      </w:r>
      <w:proofErr w:type="gramStart"/>
      <w:r>
        <w:rPr>
          <w:b/>
        </w:rPr>
        <w:t>BEEN ENTERED</w:t>
      </w:r>
      <w:proofErr w:type="gramEnd"/>
      <w:r>
        <w:rPr>
          <w:b/>
        </w:rPr>
        <w:t>!</w:t>
      </w:r>
    </w:p>
    <w:p w14:paraId="0C058989" w14:textId="77777777" w:rsidR="00E15509" w:rsidRDefault="00E15509"/>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15509" w14:paraId="6A9B20CF" w14:textId="77777777">
        <w:tc>
          <w:tcPr>
            <w:tcW w:w="10800" w:type="dxa"/>
            <w:shd w:val="clear" w:color="auto" w:fill="auto"/>
            <w:tcMar>
              <w:top w:w="100" w:type="dxa"/>
              <w:left w:w="100" w:type="dxa"/>
              <w:bottom w:w="100" w:type="dxa"/>
              <w:right w:w="100" w:type="dxa"/>
            </w:tcMar>
          </w:tcPr>
          <w:p w14:paraId="4B7A154D" w14:textId="77777777" w:rsidR="00E15509" w:rsidRDefault="00000000">
            <w:pPr>
              <w:rPr>
                <w:b/>
              </w:rPr>
            </w:pPr>
            <w:r>
              <w:rPr>
                <w:b/>
              </w:rPr>
              <w:t>HONEST EFFORT RULE:</w:t>
            </w:r>
          </w:p>
          <w:p w14:paraId="258FFE38" w14:textId="77777777" w:rsidR="00E15509" w:rsidRDefault="00000000">
            <w:r>
              <w:t xml:space="preserve"> </w:t>
            </w:r>
          </w:p>
          <w:p w14:paraId="20187C9E" w14:textId="77777777" w:rsidR="00E15509" w:rsidRDefault="00000000">
            <w:r>
              <w:t>The league will use the Honest Effort Rule for preliminary and final rounds of the League Championship (EBAL Bylaws Sec. 13).</w:t>
            </w:r>
          </w:p>
          <w:p w14:paraId="66717DCE" w14:textId="77777777" w:rsidR="00E15509" w:rsidRDefault="00000000">
            <w:r>
              <w:t xml:space="preserve"> </w:t>
            </w:r>
          </w:p>
          <w:p w14:paraId="2AF441D2" w14:textId="77777777" w:rsidR="00E15509" w:rsidRDefault="00000000">
            <w:r>
              <w:t xml:space="preserve">Competitors who have qualified for and/or been accepted into more than one event, must honestly participate in the qualifying or final round in each event for which the athlete is accepted or has qualified, or the athlete will be barred from further competition in the meet.  </w:t>
            </w:r>
          </w:p>
          <w:p w14:paraId="778DE409" w14:textId="77777777" w:rsidR="00E15509" w:rsidRDefault="00000000">
            <w:r>
              <w:t xml:space="preserve"> </w:t>
            </w:r>
          </w:p>
          <w:p w14:paraId="197229CE" w14:textId="77777777" w:rsidR="00E15509" w:rsidRDefault="00000000">
            <w:r>
              <w:t>Athletes must compete with fidelity.</w:t>
            </w:r>
          </w:p>
          <w:p w14:paraId="4BBA731E" w14:textId="77777777" w:rsidR="00E15509" w:rsidRDefault="00000000">
            <w:r>
              <w:t xml:space="preserve"> </w:t>
            </w:r>
          </w:p>
          <w:p w14:paraId="4ADF10FA" w14:textId="77777777" w:rsidR="00E15509" w:rsidRDefault="00000000">
            <w:pPr>
              <w:widowControl w:val="0"/>
              <w:pBdr>
                <w:top w:val="nil"/>
                <w:left w:val="nil"/>
                <w:bottom w:val="nil"/>
                <w:right w:val="nil"/>
                <w:between w:val="nil"/>
              </w:pBdr>
              <w:spacing w:line="240" w:lineRule="auto"/>
            </w:pPr>
            <w:r>
              <w:t>Note 1:  It is understood that passing on attempts in field events is a strategy in those events and is not considered a question of honest effort.</w:t>
            </w:r>
          </w:p>
        </w:tc>
      </w:tr>
    </w:tbl>
    <w:p w14:paraId="5C4684CE" w14:textId="77777777" w:rsidR="00E15509" w:rsidRDefault="00E15509"/>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15509" w14:paraId="279FD35A" w14:textId="77777777">
        <w:tc>
          <w:tcPr>
            <w:tcW w:w="10800" w:type="dxa"/>
            <w:shd w:val="clear" w:color="auto" w:fill="auto"/>
            <w:tcMar>
              <w:top w:w="100" w:type="dxa"/>
              <w:left w:w="100" w:type="dxa"/>
              <w:bottom w:w="100" w:type="dxa"/>
              <w:right w:w="100" w:type="dxa"/>
            </w:tcMar>
          </w:tcPr>
          <w:p w14:paraId="1861CA59" w14:textId="77777777" w:rsidR="00E15509" w:rsidRDefault="00000000">
            <w:pPr>
              <w:rPr>
                <w:b/>
              </w:rPr>
            </w:pPr>
            <w:r>
              <w:rPr>
                <w:b/>
              </w:rPr>
              <w:t>ENTRY LIMIT RULE:</w:t>
            </w:r>
          </w:p>
          <w:p w14:paraId="7A9C874E" w14:textId="77777777" w:rsidR="00E15509" w:rsidRDefault="00000000">
            <w:r>
              <w:lastRenderedPageBreak/>
              <w:t xml:space="preserve"> </w:t>
            </w:r>
          </w:p>
          <w:p w14:paraId="61FFA668" w14:textId="77777777" w:rsidR="00E15509" w:rsidRDefault="00000000">
            <w:pPr>
              <w:widowControl w:val="0"/>
              <w:pBdr>
                <w:top w:val="nil"/>
                <w:left w:val="nil"/>
                <w:bottom w:val="nil"/>
                <w:right w:val="nil"/>
                <w:between w:val="nil"/>
              </w:pBdr>
              <w:spacing w:line="240" w:lineRule="auto"/>
            </w:pPr>
            <w:r>
              <w:t xml:space="preserve">Please note that athletes may be entered in NO MORE THAN four events.  The only exception to this is if the athlete is listed as a relay </w:t>
            </w:r>
            <w:r>
              <w:rPr>
                <w:u w:val="single"/>
              </w:rPr>
              <w:t>alternate</w:t>
            </w:r>
            <w:r>
              <w:t xml:space="preserve">.  Being listed as a relay </w:t>
            </w:r>
            <w:r>
              <w:rPr>
                <w:u w:val="single"/>
              </w:rPr>
              <w:t>alternate</w:t>
            </w:r>
            <w:r>
              <w:t xml:space="preserve"> does not count against the four-event entry maximum.</w:t>
            </w:r>
          </w:p>
        </w:tc>
      </w:tr>
    </w:tbl>
    <w:p w14:paraId="397BE8EE" w14:textId="77777777" w:rsidR="00E15509" w:rsidRDefault="00000000">
      <w:r>
        <w:lastRenderedPageBreak/>
        <w:t xml:space="preserve"> </w:t>
      </w:r>
    </w:p>
    <w:p w14:paraId="61A3C601" w14:textId="77777777" w:rsidR="00E15509" w:rsidRDefault="00000000">
      <w:pPr>
        <w:jc w:val="center"/>
        <w:rPr>
          <w:b/>
          <w:u w:val="single"/>
        </w:rPr>
      </w:pPr>
      <w:r>
        <w:rPr>
          <w:b/>
        </w:rPr>
        <w:t xml:space="preserve">ENTRIES FOR THE EBAL CHAMPIONSHIPS MUST BE SUBMITTED THROUGH </w:t>
      </w:r>
      <w:r>
        <w:rPr>
          <w:b/>
          <w:u w:val="single"/>
        </w:rPr>
        <w:t>CA.MILESPLIT.COM</w:t>
      </w:r>
    </w:p>
    <w:p w14:paraId="62F00282" w14:textId="77777777" w:rsidR="00E15509" w:rsidRDefault="00000000">
      <w:pPr>
        <w:jc w:val="center"/>
        <w:rPr>
          <w:b/>
        </w:rPr>
      </w:pPr>
      <w:r>
        <w:rPr>
          <w:b/>
        </w:rPr>
        <w:t xml:space="preserve"> </w:t>
      </w:r>
    </w:p>
    <w:p w14:paraId="2C9D0F84" w14:textId="465FE250" w:rsidR="00E15509" w:rsidRDefault="00000000">
      <w:r>
        <w:t xml:space="preserve">Please log on to </w:t>
      </w:r>
      <w:r>
        <w:rPr>
          <w:u w:val="single"/>
        </w:rPr>
        <w:t>ca.milesplit.com</w:t>
      </w:r>
      <w:r>
        <w:t xml:space="preserve"> and complete the entry process for the East Bay Athletic League Championships NO LATER THAN SUNDAY, APRIL </w:t>
      </w:r>
      <w:r w:rsidR="00B87FDF">
        <w:t>29</w:t>
      </w:r>
      <w:r>
        <w:t xml:space="preserve"> at 10:00PM. </w:t>
      </w:r>
    </w:p>
    <w:p w14:paraId="614E561D" w14:textId="77777777" w:rsidR="00B87FDF" w:rsidRDefault="00000000">
      <w:pPr>
        <w:jc w:val="center"/>
        <w:rPr>
          <w:b/>
        </w:rPr>
      </w:pPr>
      <w:r>
        <w:rPr>
          <w:b/>
        </w:rPr>
        <w:t xml:space="preserve">If you have questions about entry procedures, please contact </w:t>
      </w:r>
      <w:r w:rsidR="00B87FDF">
        <w:rPr>
          <w:b/>
        </w:rPr>
        <w:t>Steve Syth at</w:t>
      </w:r>
    </w:p>
    <w:p w14:paraId="20691013" w14:textId="67B1004C" w:rsidR="00E15509" w:rsidRDefault="00B87FDF">
      <w:pPr>
        <w:jc w:val="center"/>
        <w:rPr>
          <w:b/>
        </w:rPr>
      </w:pPr>
      <w:r>
        <w:rPr>
          <w:b/>
        </w:rPr>
        <w:t>ssyth@lvjusd.org.</w:t>
      </w:r>
    </w:p>
    <w:p w14:paraId="799A6990" w14:textId="77777777" w:rsidR="00E15509" w:rsidRDefault="00000000">
      <w:pPr>
        <w:jc w:val="center"/>
        <w:rPr>
          <w:b/>
        </w:rPr>
      </w:pPr>
      <w:r>
        <w:rPr>
          <w:b/>
        </w:rPr>
        <w:t>.</w:t>
      </w:r>
    </w:p>
    <w:p w14:paraId="33D0B026" w14:textId="77777777" w:rsidR="00E15509" w:rsidRDefault="00000000">
      <w:r>
        <w:t xml:space="preserve"> </w:t>
      </w:r>
    </w:p>
    <w:p w14:paraId="68027EF0" w14:textId="77777777" w:rsidR="00E15509" w:rsidRDefault="00000000">
      <w:r>
        <w:t>Thank You,</w:t>
      </w:r>
    </w:p>
    <w:p w14:paraId="42CCB4EC" w14:textId="2A184EDF" w:rsidR="00E15509" w:rsidRDefault="00B87FDF">
      <w:r>
        <w:t>Steve Syth</w:t>
      </w:r>
    </w:p>
    <w:p w14:paraId="4245A59D" w14:textId="77777777" w:rsidR="00E15509" w:rsidRDefault="00000000">
      <w:r>
        <w:t>Meet Director</w:t>
      </w:r>
    </w:p>
    <w:p w14:paraId="04EF56C0" w14:textId="77777777" w:rsidR="00E15509" w:rsidRDefault="00000000">
      <w:r>
        <w:t xml:space="preserve"> </w:t>
      </w:r>
    </w:p>
    <w:p w14:paraId="6CDFA7A3" w14:textId="77777777" w:rsidR="00E15509" w:rsidRDefault="00000000">
      <w:pPr>
        <w:rPr>
          <w:b/>
        </w:rPr>
      </w:pPr>
      <w:r>
        <w:rPr>
          <w:b/>
        </w:rPr>
        <w:t>EVENT MECHANICS</w:t>
      </w:r>
    </w:p>
    <w:p w14:paraId="5B2F18A4" w14:textId="77777777" w:rsidR="00E15509" w:rsidRDefault="00000000">
      <w:pPr>
        <w:rPr>
          <w:rFonts w:ascii="Calibri" w:eastAsia="Calibri" w:hAnsi="Calibri" w:cs="Calibri"/>
          <w:sz w:val="24"/>
          <w:szCs w:val="24"/>
        </w:rPr>
      </w:pPr>
      <w:r>
        <w:rPr>
          <w:rFonts w:ascii="Calibri" w:eastAsia="Calibri" w:hAnsi="Calibri" w:cs="Calibri"/>
          <w:sz w:val="24"/>
          <w:szCs w:val="24"/>
        </w:rPr>
        <w:t xml:space="preserve">A. The goal for the league championships will be to have 24 participants in each event. </w:t>
      </w:r>
    </w:p>
    <w:p w14:paraId="38D1324E" w14:textId="77777777" w:rsidR="00E15509" w:rsidRDefault="00000000">
      <w:pPr>
        <w:widowControl w:val="0"/>
        <w:spacing w:before="305" w:line="243" w:lineRule="auto"/>
        <w:ind w:right="249"/>
        <w:rPr>
          <w:rFonts w:ascii="Calibri" w:eastAsia="Calibri" w:hAnsi="Calibri" w:cs="Calibri"/>
          <w:sz w:val="24"/>
          <w:szCs w:val="24"/>
        </w:rPr>
      </w:pPr>
      <w:r>
        <w:rPr>
          <w:rFonts w:ascii="Calibri" w:eastAsia="Calibri" w:hAnsi="Calibri" w:cs="Calibri"/>
          <w:sz w:val="24"/>
          <w:szCs w:val="24"/>
        </w:rPr>
        <w:t xml:space="preserve">B. An at-large standard will be </w:t>
      </w:r>
      <w:proofErr w:type="gramStart"/>
      <w:r>
        <w:rPr>
          <w:rFonts w:ascii="Calibri" w:eastAsia="Calibri" w:hAnsi="Calibri" w:cs="Calibri"/>
          <w:sz w:val="24"/>
          <w:szCs w:val="24"/>
        </w:rPr>
        <w:t>used</w:t>
      </w:r>
      <w:proofErr w:type="gramEnd"/>
      <w:r>
        <w:rPr>
          <w:rFonts w:ascii="Calibri" w:eastAsia="Calibri" w:hAnsi="Calibri" w:cs="Calibri"/>
          <w:sz w:val="24"/>
          <w:szCs w:val="24"/>
        </w:rPr>
        <w:t xml:space="preserve"> taking a 3-year average of the 16</w:t>
      </w:r>
      <w:r>
        <w:rPr>
          <w:rFonts w:ascii="Calibri" w:eastAsia="Calibri" w:hAnsi="Calibri" w:cs="Calibri"/>
          <w:sz w:val="26"/>
          <w:szCs w:val="26"/>
          <w:vertAlign w:val="superscript"/>
        </w:rPr>
        <w:t xml:space="preserve">th </w:t>
      </w:r>
      <w:r>
        <w:rPr>
          <w:rFonts w:ascii="Calibri" w:eastAsia="Calibri" w:hAnsi="Calibri" w:cs="Calibri"/>
          <w:sz w:val="24"/>
          <w:szCs w:val="24"/>
        </w:rPr>
        <w:t xml:space="preserve">place in each event from </w:t>
      </w:r>
      <w:proofErr w:type="gramStart"/>
      <w:r>
        <w:rPr>
          <w:rFonts w:ascii="Calibri" w:eastAsia="Calibri" w:hAnsi="Calibri" w:cs="Calibri"/>
          <w:sz w:val="24"/>
          <w:szCs w:val="24"/>
        </w:rPr>
        <w:t>the  previous</w:t>
      </w:r>
      <w:proofErr w:type="gramEnd"/>
      <w:r>
        <w:rPr>
          <w:rFonts w:ascii="Calibri" w:eastAsia="Calibri" w:hAnsi="Calibri" w:cs="Calibri"/>
          <w:sz w:val="24"/>
          <w:szCs w:val="24"/>
        </w:rPr>
        <w:t xml:space="preserve"> five years, taking out the high and low marks in that period. (Says 5 year on doc above)</w:t>
      </w:r>
    </w:p>
    <w:p w14:paraId="4C83B54C" w14:textId="77777777" w:rsidR="00E15509" w:rsidRDefault="00E15509">
      <w:pPr>
        <w:widowControl w:val="0"/>
        <w:spacing w:before="305" w:line="243" w:lineRule="auto"/>
        <w:ind w:right="249"/>
        <w:rPr>
          <w:rFonts w:ascii="Calibri" w:eastAsia="Calibri" w:hAnsi="Calibri" w:cs="Calibri"/>
          <w:sz w:val="24"/>
          <w:szCs w:val="24"/>
        </w:rPr>
      </w:pPr>
    </w:p>
    <w:p w14:paraId="73CF1214" w14:textId="77777777" w:rsidR="00E15509" w:rsidRDefault="00000000">
      <w:pPr>
        <w:widowControl w:val="0"/>
        <w:spacing w:before="8" w:line="243" w:lineRule="auto"/>
        <w:ind w:right="806"/>
        <w:rPr>
          <w:rFonts w:ascii="Calibri" w:eastAsia="Calibri" w:hAnsi="Calibri" w:cs="Calibri"/>
          <w:sz w:val="24"/>
          <w:szCs w:val="24"/>
        </w:rPr>
      </w:pPr>
      <w:r>
        <w:rPr>
          <w:rFonts w:ascii="Calibri" w:eastAsia="Calibri" w:hAnsi="Calibri" w:cs="Calibri"/>
          <w:sz w:val="24"/>
          <w:szCs w:val="24"/>
        </w:rPr>
        <w:t xml:space="preserve">C. If there are not 16 competitors in an event for any year, the last place mark will be used </w:t>
      </w:r>
      <w:proofErr w:type="gramStart"/>
      <w:r>
        <w:rPr>
          <w:rFonts w:ascii="Calibri" w:eastAsia="Calibri" w:hAnsi="Calibri" w:cs="Calibri"/>
          <w:sz w:val="24"/>
          <w:szCs w:val="24"/>
        </w:rPr>
        <w:t>for  calculating</w:t>
      </w:r>
      <w:proofErr w:type="gramEnd"/>
      <w:r>
        <w:rPr>
          <w:rFonts w:ascii="Calibri" w:eastAsia="Calibri" w:hAnsi="Calibri" w:cs="Calibri"/>
          <w:sz w:val="24"/>
          <w:szCs w:val="24"/>
        </w:rPr>
        <w:t xml:space="preserve"> the at-large standard. </w:t>
      </w:r>
    </w:p>
    <w:p w14:paraId="69F57190" w14:textId="77777777" w:rsidR="00E15509" w:rsidRDefault="00E15509">
      <w:pPr>
        <w:widowControl w:val="0"/>
        <w:spacing w:before="8" w:line="243" w:lineRule="auto"/>
        <w:ind w:right="806"/>
        <w:rPr>
          <w:rFonts w:ascii="Calibri" w:eastAsia="Calibri" w:hAnsi="Calibri" w:cs="Calibri"/>
          <w:sz w:val="24"/>
          <w:szCs w:val="24"/>
        </w:rPr>
      </w:pPr>
    </w:p>
    <w:p w14:paraId="08129B86" w14:textId="77777777" w:rsidR="00E15509" w:rsidRDefault="00000000">
      <w:pPr>
        <w:widowControl w:val="0"/>
        <w:spacing w:before="8" w:line="244" w:lineRule="auto"/>
        <w:ind w:right="331"/>
        <w:rPr>
          <w:rFonts w:ascii="Calibri" w:eastAsia="Calibri" w:hAnsi="Calibri" w:cs="Calibri"/>
          <w:sz w:val="24"/>
          <w:szCs w:val="24"/>
        </w:rPr>
      </w:pPr>
      <w:r>
        <w:rPr>
          <w:rFonts w:ascii="Calibri" w:eastAsia="Calibri" w:hAnsi="Calibri" w:cs="Calibri"/>
          <w:sz w:val="24"/>
          <w:szCs w:val="24"/>
        </w:rPr>
        <w:t xml:space="preserve">D. Any athlete achieving the at-large standard will automatically qualify for the finals in that event. </w:t>
      </w:r>
    </w:p>
    <w:p w14:paraId="4CE520F8" w14:textId="77777777" w:rsidR="00E15509" w:rsidRDefault="00E15509">
      <w:pPr>
        <w:widowControl w:val="0"/>
        <w:spacing w:before="8" w:line="244" w:lineRule="auto"/>
        <w:ind w:right="331"/>
        <w:rPr>
          <w:rFonts w:ascii="Calibri" w:eastAsia="Calibri" w:hAnsi="Calibri" w:cs="Calibri"/>
          <w:sz w:val="24"/>
          <w:szCs w:val="24"/>
        </w:rPr>
      </w:pPr>
    </w:p>
    <w:p w14:paraId="0D2EBA44" w14:textId="77777777" w:rsidR="00E15509" w:rsidRDefault="00000000">
      <w:pPr>
        <w:widowControl w:val="0"/>
        <w:spacing w:before="8" w:line="244" w:lineRule="auto"/>
        <w:ind w:right="331"/>
        <w:rPr>
          <w:rFonts w:ascii="Calibri" w:eastAsia="Calibri" w:hAnsi="Calibri" w:cs="Calibri"/>
          <w:sz w:val="24"/>
          <w:szCs w:val="24"/>
        </w:rPr>
      </w:pPr>
      <w:r>
        <w:rPr>
          <w:rFonts w:ascii="Calibri" w:eastAsia="Calibri" w:hAnsi="Calibri" w:cs="Calibri"/>
          <w:sz w:val="24"/>
          <w:szCs w:val="24"/>
        </w:rPr>
        <w:t xml:space="preserve">E. If fewer than 24 competitors in an event have achieved the at-large standard during the </w:t>
      </w:r>
      <w:proofErr w:type="gramStart"/>
      <w:r>
        <w:rPr>
          <w:rFonts w:ascii="Calibri" w:eastAsia="Calibri" w:hAnsi="Calibri" w:cs="Calibri"/>
          <w:sz w:val="24"/>
          <w:szCs w:val="24"/>
        </w:rPr>
        <w:t>season,  additional</w:t>
      </w:r>
      <w:proofErr w:type="gramEnd"/>
      <w:r>
        <w:rPr>
          <w:rFonts w:ascii="Calibri" w:eastAsia="Calibri" w:hAnsi="Calibri" w:cs="Calibri"/>
          <w:sz w:val="24"/>
          <w:szCs w:val="24"/>
        </w:rPr>
        <w:t xml:space="preserve"> entries will be added, based on entry marks, to make up a field of 24 participants.</w:t>
      </w:r>
    </w:p>
    <w:p w14:paraId="54AC72F5" w14:textId="77777777" w:rsidR="00E15509" w:rsidRDefault="00E15509">
      <w:pPr>
        <w:widowControl w:val="0"/>
        <w:spacing w:before="8" w:line="244" w:lineRule="auto"/>
        <w:ind w:right="331"/>
        <w:rPr>
          <w:rFonts w:ascii="Calibri" w:eastAsia="Calibri" w:hAnsi="Calibri" w:cs="Calibri"/>
          <w:sz w:val="24"/>
          <w:szCs w:val="24"/>
        </w:rPr>
      </w:pPr>
    </w:p>
    <w:p w14:paraId="76C2F9F1" w14:textId="77777777" w:rsidR="00E15509" w:rsidRDefault="00000000">
      <w:pPr>
        <w:widowControl w:val="0"/>
        <w:spacing w:before="8" w:line="244" w:lineRule="auto"/>
        <w:ind w:right="331"/>
        <w:rPr>
          <w:rFonts w:ascii="Calibri" w:eastAsia="Calibri" w:hAnsi="Calibri" w:cs="Calibri"/>
          <w:sz w:val="24"/>
          <w:szCs w:val="24"/>
        </w:rPr>
      </w:pPr>
      <w:r>
        <w:rPr>
          <w:rFonts w:ascii="Calibri" w:eastAsia="Calibri" w:hAnsi="Calibri" w:cs="Calibri"/>
          <w:sz w:val="24"/>
          <w:szCs w:val="24"/>
        </w:rPr>
        <w:t xml:space="preserve">F. If more than 24 competitors have achieved the at-large standard during the season, all of </w:t>
      </w:r>
      <w:proofErr w:type="gramStart"/>
      <w:r>
        <w:rPr>
          <w:rFonts w:ascii="Calibri" w:eastAsia="Calibri" w:hAnsi="Calibri" w:cs="Calibri"/>
          <w:sz w:val="24"/>
          <w:szCs w:val="24"/>
        </w:rPr>
        <w:t>those  athletes</w:t>
      </w:r>
      <w:proofErr w:type="gramEnd"/>
      <w:r>
        <w:rPr>
          <w:rFonts w:ascii="Calibri" w:eastAsia="Calibri" w:hAnsi="Calibri" w:cs="Calibri"/>
          <w:sz w:val="24"/>
          <w:szCs w:val="24"/>
        </w:rPr>
        <w:t xml:space="preserve"> will qualify for the meet and additional heats will be added as necessary.</w:t>
      </w:r>
    </w:p>
    <w:p w14:paraId="30FB83B2" w14:textId="77777777" w:rsidR="00E15509" w:rsidRDefault="00E15509">
      <w:pPr>
        <w:widowControl w:val="0"/>
        <w:spacing w:before="8" w:line="244" w:lineRule="auto"/>
        <w:ind w:right="331"/>
        <w:rPr>
          <w:rFonts w:ascii="Calibri" w:eastAsia="Calibri" w:hAnsi="Calibri" w:cs="Calibri"/>
          <w:sz w:val="24"/>
          <w:szCs w:val="24"/>
        </w:rPr>
      </w:pPr>
    </w:p>
    <w:p w14:paraId="3BF801EE" w14:textId="77777777" w:rsidR="00E15509" w:rsidRDefault="00000000">
      <w:pPr>
        <w:widowControl w:val="0"/>
        <w:spacing w:before="8" w:line="243" w:lineRule="auto"/>
        <w:ind w:right="240"/>
        <w:rPr>
          <w:rFonts w:ascii="Calibri" w:eastAsia="Calibri" w:hAnsi="Calibri" w:cs="Calibri"/>
          <w:sz w:val="24"/>
          <w:szCs w:val="24"/>
        </w:rPr>
      </w:pPr>
      <w:r>
        <w:rPr>
          <w:rFonts w:ascii="Calibri" w:eastAsia="Calibri" w:hAnsi="Calibri" w:cs="Calibri"/>
          <w:sz w:val="24"/>
          <w:szCs w:val="24"/>
        </w:rPr>
        <w:t xml:space="preserve">G. In the event of inclement weather, any events not contested at the varsity championships will </w:t>
      </w:r>
      <w:proofErr w:type="gramStart"/>
      <w:r>
        <w:rPr>
          <w:rFonts w:ascii="Calibri" w:eastAsia="Calibri" w:hAnsi="Calibri" w:cs="Calibri"/>
          <w:sz w:val="24"/>
          <w:szCs w:val="24"/>
        </w:rPr>
        <w:t>be  moved</w:t>
      </w:r>
      <w:proofErr w:type="gramEnd"/>
      <w:r>
        <w:rPr>
          <w:rFonts w:ascii="Calibri" w:eastAsia="Calibri" w:hAnsi="Calibri" w:cs="Calibri"/>
          <w:sz w:val="24"/>
          <w:szCs w:val="24"/>
        </w:rPr>
        <w:t xml:space="preserve"> to the following day at the starting time of the frosh-soph competition. The number </w:t>
      </w:r>
      <w:proofErr w:type="gramStart"/>
      <w:r>
        <w:rPr>
          <w:rFonts w:ascii="Calibri" w:eastAsia="Calibri" w:hAnsi="Calibri" w:cs="Calibri"/>
          <w:sz w:val="24"/>
          <w:szCs w:val="24"/>
        </w:rPr>
        <w:t>of  participants</w:t>
      </w:r>
      <w:proofErr w:type="gramEnd"/>
      <w:r>
        <w:rPr>
          <w:rFonts w:ascii="Calibri" w:eastAsia="Calibri" w:hAnsi="Calibri" w:cs="Calibri"/>
          <w:sz w:val="24"/>
          <w:szCs w:val="24"/>
        </w:rPr>
        <w:t xml:space="preserve"> may be reduced to manage the size and duration of the </w:t>
      </w:r>
      <w:proofErr w:type="gramStart"/>
      <w:r>
        <w:rPr>
          <w:rFonts w:ascii="Calibri" w:eastAsia="Calibri" w:hAnsi="Calibri" w:cs="Calibri"/>
          <w:sz w:val="24"/>
          <w:szCs w:val="24"/>
        </w:rPr>
        <w:t>meet</w:t>
      </w:r>
      <w:proofErr w:type="gramEnd"/>
      <w:r>
        <w:rPr>
          <w:rFonts w:ascii="Calibri" w:eastAsia="Calibri" w:hAnsi="Calibri" w:cs="Calibri"/>
          <w:sz w:val="24"/>
          <w:szCs w:val="24"/>
        </w:rPr>
        <w:t>.</w:t>
      </w:r>
    </w:p>
    <w:p w14:paraId="346EDF21" w14:textId="77777777" w:rsidR="00E15509" w:rsidRDefault="00000000">
      <w:pPr>
        <w:rPr>
          <w:b/>
        </w:rPr>
      </w:pPr>
      <w:r>
        <w:rPr>
          <w:b/>
        </w:rPr>
        <w:t xml:space="preserve"> </w:t>
      </w:r>
    </w:p>
    <w:p w14:paraId="1C72BC66" w14:textId="77777777" w:rsidR="00E15509" w:rsidRDefault="00000000">
      <w:pPr>
        <w:rPr>
          <w:b/>
        </w:rPr>
      </w:pPr>
      <w:r>
        <w:rPr>
          <w:b/>
        </w:rPr>
        <w:t>RUNNING EVENTS</w:t>
      </w:r>
    </w:p>
    <w:p w14:paraId="78B24C80" w14:textId="77777777" w:rsidR="00E15509" w:rsidRDefault="00000000">
      <w:r>
        <w:t xml:space="preserve"> </w:t>
      </w:r>
    </w:p>
    <w:p w14:paraId="6B2DB439" w14:textId="77777777" w:rsidR="00E15509" w:rsidRDefault="00000000">
      <w:pPr>
        <w:widowControl w:val="0"/>
        <w:spacing w:before="7" w:line="243" w:lineRule="auto"/>
        <w:ind w:right="359"/>
      </w:pPr>
      <w:r>
        <w:rPr>
          <w:rFonts w:ascii="Calibri" w:eastAsia="Calibri" w:hAnsi="Calibri" w:cs="Calibri"/>
          <w:sz w:val="24"/>
          <w:szCs w:val="24"/>
        </w:rPr>
        <w:t xml:space="preserve">Each day of the league meet will be run as timed finals in all running events, with all finals </w:t>
      </w:r>
      <w:proofErr w:type="gramStart"/>
      <w:r>
        <w:rPr>
          <w:rFonts w:ascii="Calibri" w:eastAsia="Calibri" w:hAnsi="Calibri" w:cs="Calibri"/>
          <w:sz w:val="24"/>
          <w:szCs w:val="24"/>
        </w:rPr>
        <w:t>heats  eligible</w:t>
      </w:r>
      <w:proofErr w:type="gramEnd"/>
      <w:r>
        <w:rPr>
          <w:rFonts w:ascii="Calibri" w:eastAsia="Calibri" w:hAnsi="Calibri" w:cs="Calibri"/>
          <w:sz w:val="24"/>
          <w:szCs w:val="24"/>
        </w:rPr>
        <w:t xml:space="preserve"> for placing and advancing to the Tri-Valley Area meet (varsity only).</w:t>
      </w:r>
    </w:p>
    <w:p w14:paraId="5367D3EF" w14:textId="77777777" w:rsidR="00E15509" w:rsidRDefault="00000000">
      <w:r>
        <w:t xml:space="preserve"> </w:t>
      </w:r>
    </w:p>
    <w:p w14:paraId="513A60F3" w14:textId="77777777" w:rsidR="00E15509" w:rsidRDefault="00000000">
      <w:r>
        <w:lastRenderedPageBreak/>
        <w:t>HEAT &amp; LANE ASSIGNMENTS IN FINALS: In all races except the 800m, 1600m and 3200m runs, the fastest qualifiers will be assigned to the preferred lanes as determined by the Games Committee, and the next fastest qualifiers to the adjacent lanes (4,5,3,6,2,7,1,8).  Lane assignment will be based on time only. We will run three heats for all lane events with the first heat having the 17-24 qualifiers, the second heat having 9-16 qualifiers and the third heat having the 1-8 qualifiers.</w:t>
      </w:r>
    </w:p>
    <w:p w14:paraId="47A61E0C" w14:textId="77777777" w:rsidR="00E15509" w:rsidRDefault="00000000">
      <w:r>
        <w:t xml:space="preserve">Relay cards may list up to 8 runners, a change from the past. </w:t>
      </w:r>
    </w:p>
    <w:p w14:paraId="4ADB8F0C" w14:textId="77777777" w:rsidR="00E15509" w:rsidRDefault="00000000">
      <w:r>
        <w:t xml:space="preserve"> </w:t>
      </w:r>
    </w:p>
    <w:p w14:paraId="640B8D48" w14:textId="77777777" w:rsidR="00E15509" w:rsidRDefault="00000000">
      <w:r>
        <w:t xml:space="preserve"> </w:t>
      </w:r>
    </w:p>
    <w:p w14:paraId="2A37FFC3" w14:textId="77777777" w:rsidR="00E15509" w:rsidRDefault="00000000">
      <w:pPr>
        <w:rPr>
          <w:b/>
        </w:rPr>
      </w:pPr>
      <w:r>
        <w:rPr>
          <w:b/>
        </w:rPr>
        <w:t>FIELD EVENTS</w:t>
      </w:r>
    </w:p>
    <w:p w14:paraId="415BB84D" w14:textId="77777777" w:rsidR="00E15509" w:rsidRDefault="00000000">
      <w:r>
        <w:t xml:space="preserve"> </w:t>
      </w:r>
    </w:p>
    <w:p w14:paraId="76BA415A" w14:textId="77777777" w:rsidR="00E15509" w:rsidRDefault="00000000">
      <w:pPr>
        <w:widowControl w:val="0"/>
        <w:spacing w:before="8" w:line="243" w:lineRule="auto"/>
      </w:pPr>
      <w:r>
        <w:rPr>
          <w:rFonts w:ascii="Calibri" w:eastAsia="Calibri" w:hAnsi="Calibri" w:cs="Calibri"/>
          <w:sz w:val="24"/>
          <w:szCs w:val="24"/>
        </w:rPr>
        <w:t xml:space="preserve">Field events will be contested with the following groups going first and the opposite </w:t>
      </w:r>
      <w:proofErr w:type="gramStart"/>
      <w:r>
        <w:rPr>
          <w:rFonts w:ascii="Calibri" w:eastAsia="Calibri" w:hAnsi="Calibri" w:cs="Calibri"/>
          <w:sz w:val="24"/>
          <w:szCs w:val="24"/>
        </w:rPr>
        <w:t>gender  beginning</w:t>
      </w:r>
      <w:proofErr w:type="gramEnd"/>
      <w:r>
        <w:rPr>
          <w:rFonts w:ascii="Calibri" w:eastAsia="Calibri" w:hAnsi="Calibri" w:cs="Calibri"/>
          <w:sz w:val="24"/>
          <w:szCs w:val="24"/>
        </w:rPr>
        <w:t xml:space="preserve"> competition 20 minutes after the completion of the first group. Girls LJ, Boys TJ, Girls </w:t>
      </w:r>
      <w:proofErr w:type="gramStart"/>
      <w:r>
        <w:rPr>
          <w:rFonts w:ascii="Calibri" w:eastAsia="Calibri" w:hAnsi="Calibri" w:cs="Calibri"/>
          <w:sz w:val="24"/>
          <w:szCs w:val="24"/>
        </w:rPr>
        <w:t>SP,  Boys</w:t>
      </w:r>
      <w:proofErr w:type="gramEnd"/>
      <w:r>
        <w:rPr>
          <w:rFonts w:ascii="Calibri" w:eastAsia="Calibri" w:hAnsi="Calibri" w:cs="Calibri"/>
          <w:sz w:val="24"/>
          <w:szCs w:val="24"/>
        </w:rPr>
        <w:t xml:space="preserve"> DT, Girls HJ &amp; Boys PV in even numbered years and Boys LJ, Girls TJ, Boys SP, Girls DT, Boys HJ &amp; Girls PV in odd numbered years. </w:t>
      </w:r>
    </w:p>
    <w:p w14:paraId="626A22AA" w14:textId="77777777" w:rsidR="00E15509" w:rsidRDefault="00E15509"/>
    <w:p w14:paraId="1CC0AF19" w14:textId="77777777" w:rsidR="00E15509" w:rsidRDefault="00000000">
      <w:r>
        <w:t>Varsity Pole Vault &amp; High Jump will be run using a "five-alive" format. Once a total of 16 competitors or fewer remain in the competition at the beginning of a round, then the competition will be conducted in 1 continuous flight of 16 or fewer competitors.</w:t>
      </w:r>
    </w:p>
    <w:p w14:paraId="270A15AB" w14:textId="77777777" w:rsidR="00E15509" w:rsidRDefault="00E15509"/>
    <w:p w14:paraId="48EE14D1" w14:textId="77777777" w:rsidR="00E15509" w:rsidRDefault="00000000">
      <w:r>
        <w:t xml:space="preserve">In High Jump, the bar will be raised in </w:t>
      </w:r>
      <w:proofErr w:type="gramStart"/>
      <w:r>
        <w:t>2 inch</w:t>
      </w:r>
      <w:proofErr w:type="gramEnd"/>
      <w:r>
        <w:t xml:space="preserve"> increments. When only 3 or fewer contestants remain, the bar will be raised in </w:t>
      </w:r>
      <w:proofErr w:type="gramStart"/>
      <w:r>
        <w:t>1 inch</w:t>
      </w:r>
      <w:proofErr w:type="gramEnd"/>
      <w:r>
        <w:t xml:space="preserve"> increments. (2023 NCS “at large” marks: Girls 5-0, Boys 6-2).</w:t>
      </w:r>
    </w:p>
    <w:p w14:paraId="70A16BA4" w14:textId="77777777" w:rsidR="00E15509" w:rsidRDefault="00E15509"/>
    <w:p w14:paraId="7BAB6AFC" w14:textId="77777777" w:rsidR="00E15509" w:rsidRDefault="00000000">
      <w:r>
        <w:t xml:space="preserve">In Pole Vault, the bar will be raised in </w:t>
      </w:r>
      <w:proofErr w:type="gramStart"/>
      <w:r>
        <w:t>6 inch</w:t>
      </w:r>
      <w:proofErr w:type="gramEnd"/>
      <w:r>
        <w:t xml:space="preserve"> increments. (2023 NCS “at large” marks: Girls 10-5, Boys 13-0).</w:t>
      </w:r>
    </w:p>
    <w:p w14:paraId="7A3441DA" w14:textId="77777777" w:rsidR="00E15509" w:rsidRDefault="00000000">
      <w:r>
        <w:t xml:space="preserve"> </w:t>
      </w:r>
    </w:p>
    <w:p w14:paraId="41CF2F39" w14:textId="77777777" w:rsidR="00E15509" w:rsidRDefault="00000000">
      <w:r>
        <w:t xml:space="preserve">All Horizontal Jumps &amp; Throws will have a preliminary round.  This will immediately be followed by a final round for the Top </w:t>
      </w:r>
      <w:r>
        <w:rPr>
          <w:b/>
          <w:i/>
        </w:rPr>
        <w:t>8</w:t>
      </w:r>
      <w:r>
        <w:t xml:space="preserve"> competitors on the same day:  Competitors will receive 3 attempts in the preliminary round, and the Top </w:t>
      </w:r>
      <w:r>
        <w:rPr>
          <w:b/>
          <w:i/>
        </w:rPr>
        <w:t>8</w:t>
      </w:r>
      <w:r>
        <w:t xml:space="preserve"> competitors will receive an additional 3 attempts in the final round.  Final placing will be determined by </w:t>
      </w:r>
      <w:proofErr w:type="gramStart"/>
      <w:r>
        <w:t>best</w:t>
      </w:r>
      <w:proofErr w:type="gramEnd"/>
      <w:r>
        <w:t xml:space="preserve"> marks from all 6 attempts.</w:t>
      </w:r>
    </w:p>
    <w:p w14:paraId="44536E41" w14:textId="77777777" w:rsidR="00E15509" w:rsidRDefault="00000000">
      <w:r>
        <w:t xml:space="preserve"> </w:t>
      </w:r>
    </w:p>
    <w:p w14:paraId="4FB99791" w14:textId="77777777" w:rsidR="00E15509" w:rsidRDefault="00000000">
      <w:pPr>
        <w:rPr>
          <w:b/>
        </w:rPr>
      </w:pPr>
      <w:r>
        <w:rPr>
          <w:b/>
        </w:rPr>
        <w:t>HONEST EFFORT</w:t>
      </w:r>
    </w:p>
    <w:p w14:paraId="1DF87B5B" w14:textId="77777777" w:rsidR="00E15509" w:rsidRDefault="00000000">
      <w:r>
        <w:t xml:space="preserve"> </w:t>
      </w:r>
    </w:p>
    <w:p w14:paraId="60A11831" w14:textId="77777777" w:rsidR="00E15509" w:rsidRDefault="00000000">
      <w:r>
        <w:t>The league will use the Honest Effort Rule for preliminary and final rounds of the League Championship (EBAL Bylaws Sec. 13).</w:t>
      </w:r>
    </w:p>
    <w:p w14:paraId="1F29EA3E" w14:textId="77777777" w:rsidR="00E15509" w:rsidRDefault="00000000">
      <w:r>
        <w:t xml:space="preserve"> </w:t>
      </w:r>
    </w:p>
    <w:p w14:paraId="260C0938" w14:textId="77777777" w:rsidR="00E15509" w:rsidRDefault="00000000">
      <w:r>
        <w:t xml:space="preserve">Competitors who have qualified for and/or been accepted into more than one event, must honestly participate in the qualifying or final round in each event for which the athlete is accepted or has qualified, or the athlete will be barred from further competition in the meet.  </w:t>
      </w:r>
    </w:p>
    <w:p w14:paraId="36CA61C4" w14:textId="77777777" w:rsidR="00E15509" w:rsidRDefault="00000000">
      <w:r>
        <w:t xml:space="preserve"> </w:t>
      </w:r>
    </w:p>
    <w:p w14:paraId="0D156D6E" w14:textId="77777777" w:rsidR="00E15509" w:rsidRDefault="00000000">
      <w:r>
        <w:t>Athletes must compete with fidelity.</w:t>
      </w:r>
    </w:p>
    <w:p w14:paraId="0A13C48B" w14:textId="77777777" w:rsidR="00E15509" w:rsidRDefault="00000000">
      <w:r>
        <w:t xml:space="preserve"> </w:t>
      </w:r>
    </w:p>
    <w:p w14:paraId="3367C916" w14:textId="77777777" w:rsidR="00E15509" w:rsidRDefault="00000000">
      <w:r>
        <w:t>Note 1:  It is understood that passing on attempts in field events is a strategy in those events and is not considered a question of honest effort.</w:t>
      </w:r>
    </w:p>
    <w:p w14:paraId="2F9A1A80" w14:textId="77777777" w:rsidR="00E15509" w:rsidRDefault="00000000">
      <w:r>
        <w:t xml:space="preserve"> </w:t>
      </w:r>
    </w:p>
    <w:p w14:paraId="45F75B3E" w14:textId="77777777" w:rsidR="00E15509" w:rsidRDefault="00000000">
      <w:pPr>
        <w:rPr>
          <w:b/>
        </w:rPr>
      </w:pPr>
      <w:r>
        <w:rPr>
          <w:b/>
        </w:rPr>
        <w:t>MINIMUM MARKS FOR MEASURING FIELD EVENTS</w:t>
      </w:r>
    </w:p>
    <w:p w14:paraId="3D7442F3" w14:textId="77777777" w:rsidR="00E15509" w:rsidRDefault="00000000">
      <w:r>
        <w:t>(Last updated 5/2/16 – and will be updated at the Seeding Meeting)</w:t>
      </w:r>
    </w:p>
    <w:p w14:paraId="30392D8F" w14:textId="77777777" w:rsidR="00E15509" w:rsidRDefault="00000000">
      <w:r>
        <w:lastRenderedPageBreak/>
        <w:t xml:space="preserve"> </w:t>
      </w:r>
    </w:p>
    <w:tbl>
      <w:tblPr>
        <w:tblStyle w:val="a3"/>
        <w:tblW w:w="9359" w:type="dxa"/>
        <w:tblBorders>
          <w:top w:val="nil"/>
          <w:left w:val="nil"/>
          <w:bottom w:val="nil"/>
          <w:right w:val="nil"/>
          <w:insideH w:val="nil"/>
          <w:insideV w:val="nil"/>
        </w:tblBorders>
        <w:tblLayout w:type="fixed"/>
        <w:tblLook w:val="0600" w:firstRow="0" w:lastRow="0" w:firstColumn="0" w:lastColumn="0" w:noHBand="1" w:noVBand="1"/>
      </w:tblPr>
      <w:tblGrid>
        <w:gridCol w:w="1889"/>
        <w:gridCol w:w="1875"/>
        <w:gridCol w:w="1847"/>
        <w:gridCol w:w="1874"/>
        <w:gridCol w:w="1874"/>
      </w:tblGrid>
      <w:tr w:rsidR="00E15509" w14:paraId="508E971D" w14:textId="77777777">
        <w:trPr>
          <w:trHeight w:val="455"/>
        </w:trPr>
        <w:tc>
          <w:tcPr>
            <w:tcW w:w="1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59327" w14:textId="77777777" w:rsidR="00E15509" w:rsidRDefault="00000000">
            <w:pPr>
              <w:spacing w:line="240" w:lineRule="auto"/>
            </w:pPr>
            <w:r>
              <w:t>Event</w:t>
            </w:r>
          </w:p>
        </w:tc>
        <w:tc>
          <w:tcPr>
            <w:tcW w:w="18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3B0E98" w14:textId="77777777" w:rsidR="00E15509" w:rsidRDefault="00000000">
            <w:pPr>
              <w:spacing w:line="240" w:lineRule="auto"/>
            </w:pPr>
            <w:r>
              <w:t>BV</w:t>
            </w:r>
          </w:p>
        </w:tc>
        <w:tc>
          <w:tcPr>
            <w:tcW w:w="18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ABA560" w14:textId="77777777" w:rsidR="00E15509" w:rsidRDefault="00000000">
            <w:pPr>
              <w:spacing w:line="240" w:lineRule="auto"/>
            </w:pPr>
            <w:r>
              <w:t>GV</w:t>
            </w:r>
          </w:p>
        </w:tc>
        <w:tc>
          <w:tcPr>
            <w:tcW w:w="18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F42AA4" w14:textId="77777777" w:rsidR="00E15509" w:rsidRDefault="00000000">
            <w:pPr>
              <w:spacing w:line="240" w:lineRule="auto"/>
            </w:pPr>
            <w:r>
              <w:t>BFS</w:t>
            </w:r>
          </w:p>
        </w:tc>
        <w:tc>
          <w:tcPr>
            <w:tcW w:w="18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14BC74" w14:textId="77777777" w:rsidR="00E15509" w:rsidRDefault="00000000">
            <w:pPr>
              <w:spacing w:line="240" w:lineRule="auto"/>
            </w:pPr>
            <w:r>
              <w:t>GFS</w:t>
            </w:r>
          </w:p>
        </w:tc>
      </w:tr>
      <w:tr w:rsidR="00E15509" w14:paraId="2000DEF6" w14:textId="77777777">
        <w:trPr>
          <w:trHeight w:val="455"/>
        </w:trPr>
        <w:tc>
          <w:tcPr>
            <w:tcW w:w="18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481FBC" w14:textId="77777777" w:rsidR="00E15509" w:rsidRDefault="00000000">
            <w:pPr>
              <w:spacing w:line="240" w:lineRule="auto"/>
            </w:pPr>
            <w:r>
              <w:t>LJ</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2EF62DDD" w14:textId="77777777" w:rsidR="00E15509" w:rsidRDefault="00000000">
            <w:pPr>
              <w:spacing w:line="240" w:lineRule="auto"/>
            </w:pPr>
            <w:r>
              <w:t>18-5</w:t>
            </w:r>
          </w:p>
        </w:tc>
        <w:tc>
          <w:tcPr>
            <w:tcW w:w="1847" w:type="dxa"/>
            <w:tcBorders>
              <w:top w:val="nil"/>
              <w:left w:val="nil"/>
              <w:bottom w:val="single" w:sz="8" w:space="0" w:color="000000"/>
              <w:right w:val="single" w:sz="8" w:space="0" w:color="000000"/>
            </w:tcBorders>
            <w:tcMar>
              <w:top w:w="100" w:type="dxa"/>
              <w:left w:w="100" w:type="dxa"/>
              <w:bottom w:w="100" w:type="dxa"/>
              <w:right w:w="100" w:type="dxa"/>
            </w:tcMar>
          </w:tcPr>
          <w:p w14:paraId="354A4476" w14:textId="77777777" w:rsidR="00E15509" w:rsidRDefault="00000000">
            <w:pPr>
              <w:spacing w:line="240" w:lineRule="auto"/>
            </w:pPr>
            <w:r>
              <w:t>14-5</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7D314026" w14:textId="77777777" w:rsidR="00E15509" w:rsidRDefault="00000000">
            <w:pPr>
              <w:spacing w:line="240" w:lineRule="auto"/>
            </w:pPr>
            <w:r>
              <w:t>16-6</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6576F77A" w14:textId="77777777" w:rsidR="00E15509" w:rsidRDefault="00000000">
            <w:pPr>
              <w:spacing w:line="240" w:lineRule="auto"/>
            </w:pPr>
            <w:r>
              <w:t>12-0</w:t>
            </w:r>
          </w:p>
        </w:tc>
      </w:tr>
      <w:tr w:rsidR="00E15509" w14:paraId="1BD8F4F5" w14:textId="77777777">
        <w:trPr>
          <w:trHeight w:val="455"/>
        </w:trPr>
        <w:tc>
          <w:tcPr>
            <w:tcW w:w="18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63C76" w14:textId="77777777" w:rsidR="00E15509" w:rsidRDefault="00000000">
            <w:pPr>
              <w:spacing w:line="240" w:lineRule="auto"/>
            </w:pPr>
            <w:r>
              <w:t>TJ</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3EFA6471" w14:textId="77777777" w:rsidR="00E15509" w:rsidRDefault="00000000">
            <w:pPr>
              <w:spacing w:line="240" w:lineRule="auto"/>
            </w:pPr>
            <w:r>
              <w:t>37-0</w:t>
            </w:r>
          </w:p>
        </w:tc>
        <w:tc>
          <w:tcPr>
            <w:tcW w:w="1847" w:type="dxa"/>
            <w:tcBorders>
              <w:top w:val="nil"/>
              <w:left w:val="nil"/>
              <w:bottom w:val="single" w:sz="8" w:space="0" w:color="000000"/>
              <w:right w:val="single" w:sz="8" w:space="0" w:color="000000"/>
            </w:tcBorders>
            <w:tcMar>
              <w:top w:w="100" w:type="dxa"/>
              <w:left w:w="100" w:type="dxa"/>
              <w:bottom w:w="100" w:type="dxa"/>
              <w:right w:w="100" w:type="dxa"/>
            </w:tcMar>
          </w:tcPr>
          <w:p w14:paraId="26EC1A45" w14:textId="77777777" w:rsidR="00E15509" w:rsidRDefault="00000000">
            <w:pPr>
              <w:spacing w:line="240" w:lineRule="auto"/>
            </w:pPr>
            <w:r>
              <w:t>29-0</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4AB88D07" w14:textId="77777777" w:rsidR="00E15509" w:rsidRDefault="00000000">
            <w:pPr>
              <w:spacing w:line="240" w:lineRule="auto"/>
            </w:pPr>
            <w:r>
              <w:t>34-0</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250715B8" w14:textId="77777777" w:rsidR="00E15509" w:rsidRDefault="00000000">
            <w:pPr>
              <w:spacing w:line="240" w:lineRule="auto"/>
            </w:pPr>
            <w:r>
              <w:t>NM</w:t>
            </w:r>
          </w:p>
        </w:tc>
      </w:tr>
      <w:tr w:rsidR="00E15509" w14:paraId="17E19576" w14:textId="77777777">
        <w:trPr>
          <w:trHeight w:val="455"/>
        </w:trPr>
        <w:tc>
          <w:tcPr>
            <w:tcW w:w="18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A2EEC" w14:textId="77777777" w:rsidR="00E15509" w:rsidRDefault="00000000">
            <w:pPr>
              <w:spacing w:line="240" w:lineRule="auto"/>
            </w:pPr>
            <w:r>
              <w:t>HJ</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6C26FE5B" w14:textId="77777777" w:rsidR="00E15509" w:rsidRDefault="00000000">
            <w:pPr>
              <w:spacing w:line="240" w:lineRule="auto"/>
            </w:pPr>
            <w:r>
              <w:t>5-5</w:t>
            </w:r>
          </w:p>
        </w:tc>
        <w:tc>
          <w:tcPr>
            <w:tcW w:w="1847" w:type="dxa"/>
            <w:tcBorders>
              <w:top w:val="nil"/>
              <w:left w:val="nil"/>
              <w:bottom w:val="single" w:sz="8" w:space="0" w:color="000000"/>
              <w:right w:val="single" w:sz="8" w:space="0" w:color="000000"/>
            </w:tcBorders>
            <w:tcMar>
              <w:top w:w="100" w:type="dxa"/>
              <w:left w:w="100" w:type="dxa"/>
              <w:bottom w:w="100" w:type="dxa"/>
              <w:right w:w="100" w:type="dxa"/>
            </w:tcMar>
          </w:tcPr>
          <w:p w14:paraId="2EF8D52E" w14:textId="77777777" w:rsidR="00E15509" w:rsidRDefault="00000000">
            <w:pPr>
              <w:spacing w:line="240" w:lineRule="auto"/>
            </w:pPr>
            <w:r>
              <w:t>4-6</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1B1723C0" w14:textId="77777777" w:rsidR="00E15509" w:rsidRDefault="00000000">
            <w:pPr>
              <w:spacing w:line="240" w:lineRule="auto"/>
            </w:pPr>
            <w:r>
              <w:t>4-10</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61C32EA7" w14:textId="77777777" w:rsidR="00E15509" w:rsidRDefault="00000000">
            <w:pPr>
              <w:spacing w:line="240" w:lineRule="auto"/>
            </w:pPr>
            <w:r>
              <w:t>3-10</w:t>
            </w:r>
          </w:p>
        </w:tc>
      </w:tr>
      <w:tr w:rsidR="00E15509" w14:paraId="3618C390" w14:textId="77777777">
        <w:trPr>
          <w:trHeight w:val="455"/>
        </w:trPr>
        <w:tc>
          <w:tcPr>
            <w:tcW w:w="18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F8CB6" w14:textId="77777777" w:rsidR="00E15509" w:rsidRDefault="00000000">
            <w:pPr>
              <w:spacing w:line="240" w:lineRule="auto"/>
            </w:pPr>
            <w:r>
              <w:t>SP</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6F35E879" w14:textId="77777777" w:rsidR="00E15509" w:rsidRDefault="00000000">
            <w:pPr>
              <w:spacing w:line="240" w:lineRule="auto"/>
            </w:pPr>
            <w:r>
              <w:t>38-0</w:t>
            </w:r>
          </w:p>
        </w:tc>
        <w:tc>
          <w:tcPr>
            <w:tcW w:w="1847" w:type="dxa"/>
            <w:tcBorders>
              <w:top w:val="nil"/>
              <w:left w:val="nil"/>
              <w:bottom w:val="single" w:sz="8" w:space="0" w:color="000000"/>
              <w:right w:val="single" w:sz="8" w:space="0" w:color="000000"/>
            </w:tcBorders>
            <w:tcMar>
              <w:top w:w="100" w:type="dxa"/>
              <w:left w:w="100" w:type="dxa"/>
              <w:bottom w:w="100" w:type="dxa"/>
              <w:right w:w="100" w:type="dxa"/>
            </w:tcMar>
          </w:tcPr>
          <w:p w14:paraId="0224594E" w14:textId="77777777" w:rsidR="00E15509" w:rsidRDefault="00000000">
            <w:pPr>
              <w:spacing w:line="240" w:lineRule="auto"/>
            </w:pPr>
            <w:r>
              <w:t>25-6</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4782B5D0" w14:textId="77777777" w:rsidR="00E15509" w:rsidRDefault="00000000">
            <w:pPr>
              <w:spacing w:line="240" w:lineRule="auto"/>
            </w:pPr>
            <w:r>
              <w:t>34-0</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7C85DA68" w14:textId="77777777" w:rsidR="00E15509" w:rsidRDefault="00000000">
            <w:pPr>
              <w:spacing w:line="240" w:lineRule="auto"/>
            </w:pPr>
            <w:r>
              <w:t>NM</w:t>
            </w:r>
          </w:p>
        </w:tc>
      </w:tr>
      <w:tr w:rsidR="00E15509" w14:paraId="7577A725" w14:textId="77777777">
        <w:trPr>
          <w:trHeight w:val="455"/>
        </w:trPr>
        <w:tc>
          <w:tcPr>
            <w:tcW w:w="18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1347D9" w14:textId="77777777" w:rsidR="00E15509" w:rsidRDefault="00000000">
            <w:pPr>
              <w:spacing w:line="240" w:lineRule="auto"/>
            </w:pPr>
            <w:r>
              <w:t>DT</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51B8362F" w14:textId="77777777" w:rsidR="00E15509" w:rsidRDefault="00000000">
            <w:pPr>
              <w:spacing w:line="240" w:lineRule="auto"/>
            </w:pPr>
            <w:r>
              <w:t>105-0</w:t>
            </w:r>
          </w:p>
        </w:tc>
        <w:tc>
          <w:tcPr>
            <w:tcW w:w="1847" w:type="dxa"/>
            <w:tcBorders>
              <w:top w:val="nil"/>
              <w:left w:val="nil"/>
              <w:bottom w:val="single" w:sz="8" w:space="0" w:color="000000"/>
              <w:right w:val="single" w:sz="8" w:space="0" w:color="000000"/>
            </w:tcBorders>
            <w:tcMar>
              <w:top w:w="100" w:type="dxa"/>
              <w:left w:w="100" w:type="dxa"/>
              <w:bottom w:w="100" w:type="dxa"/>
              <w:right w:w="100" w:type="dxa"/>
            </w:tcMar>
          </w:tcPr>
          <w:p w14:paraId="230387B6" w14:textId="77777777" w:rsidR="00E15509" w:rsidRDefault="00000000">
            <w:pPr>
              <w:spacing w:line="240" w:lineRule="auto"/>
            </w:pPr>
            <w:r>
              <w:t>75-0</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597A1467" w14:textId="77777777" w:rsidR="00E15509" w:rsidRDefault="00000000">
            <w:pPr>
              <w:spacing w:line="240" w:lineRule="auto"/>
            </w:pPr>
            <w:r>
              <w:t>80-0</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3B6D919A" w14:textId="77777777" w:rsidR="00E15509" w:rsidRDefault="00000000">
            <w:pPr>
              <w:spacing w:line="240" w:lineRule="auto"/>
            </w:pPr>
            <w:r>
              <w:t>NM</w:t>
            </w:r>
          </w:p>
        </w:tc>
      </w:tr>
      <w:tr w:rsidR="00E15509" w14:paraId="43B226BB" w14:textId="77777777">
        <w:trPr>
          <w:trHeight w:val="455"/>
        </w:trPr>
        <w:tc>
          <w:tcPr>
            <w:tcW w:w="18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42D5B" w14:textId="77777777" w:rsidR="00E15509" w:rsidRDefault="00000000">
            <w:pPr>
              <w:spacing w:line="240" w:lineRule="auto"/>
            </w:pPr>
            <w:r>
              <w:t>PV</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5A5CB9B9" w14:textId="77777777" w:rsidR="00E15509" w:rsidRDefault="00000000">
            <w:pPr>
              <w:spacing w:line="240" w:lineRule="auto"/>
            </w:pPr>
            <w:r>
              <w:t>10-1</w:t>
            </w:r>
          </w:p>
        </w:tc>
        <w:tc>
          <w:tcPr>
            <w:tcW w:w="1847" w:type="dxa"/>
            <w:tcBorders>
              <w:top w:val="nil"/>
              <w:left w:val="nil"/>
              <w:bottom w:val="single" w:sz="8" w:space="0" w:color="000000"/>
              <w:right w:val="single" w:sz="8" w:space="0" w:color="000000"/>
            </w:tcBorders>
            <w:tcMar>
              <w:top w:w="100" w:type="dxa"/>
              <w:left w:w="100" w:type="dxa"/>
              <w:bottom w:w="100" w:type="dxa"/>
              <w:right w:w="100" w:type="dxa"/>
            </w:tcMar>
          </w:tcPr>
          <w:p w14:paraId="324DDADB" w14:textId="77777777" w:rsidR="00E15509" w:rsidRDefault="00000000">
            <w:pPr>
              <w:spacing w:line="240" w:lineRule="auto"/>
            </w:pPr>
            <w:r>
              <w:t>7-11</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6FD1C591" w14:textId="77777777" w:rsidR="00E15509" w:rsidRDefault="00000000">
            <w:pPr>
              <w:spacing w:line="240" w:lineRule="auto"/>
            </w:pPr>
            <w:r>
              <w:t>8-0</w:t>
            </w:r>
          </w:p>
        </w:tc>
        <w:tc>
          <w:tcPr>
            <w:tcW w:w="1874" w:type="dxa"/>
            <w:tcBorders>
              <w:top w:val="nil"/>
              <w:left w:val="nil"/>
              <w:bottom w:val="single" w:sz="8" w:space="0" w:color="000000"/>
              <w:right w:val="single" w:sz="8" w:space="0" w:color="000000"/>
            </w:tcBorders>
            <w:tcMar>
              <w:top w:w="100" w:type="dxa"/>
              <w:left w:w="100" w:type="dxa"/>
              <w:bottom w:w="100" w:type="dxa"/>
              <w:right w:w="100" w:type="dxa"/>
            </w:tcMar>
          </w:tcPr>
          <w:p w14:paraId="5D954CDA" w14:textId="77777777" w:rsidR="00E15509" w:rsidRDefault="00000000">
            <w:pPr>
              <w:spacing w:line="240" w:lineRule="auto"/>
            </w:pPr>
            <w:r>
              <w:t>6-6</w:t>
            </w:r>
          </w:p>
        </w:tc>
      </w:tr>
    </w:tbl>
    <w:p w14:paraId="24849E1D" w14:textId="77777777" w:rsidR="00E15509" w:rsidRDefault="00000000">
      <w:r>
        <w:t xml:space="preserve"> </w:t>
      </w:r>
    </w:p>
    <w:p w14:paraId="0EB291A2" w14:textId="77777777" w:rsidR="00E15509" w:rsidRDefault="00000000">
      <w:r>
        <w:t xml:space="preserve">For the LJ, TJ, SP, and DT the </w:t>
      </w:r>
      <w:r>
        <w:rPr>
          <w:u w:val="single"/>
        </w:rPr>
        <w:t>first attempt will be measured</w:t>
      </w:r>
      <w:r>
        <w:t xml:space="preserve"> if it is a legal attempt.</w:t>
      </w:r>
    </w:p>
    <w:p w14:paraId="7389B82F" w14:textId="77777777" w:rsidR="00E15509" w:rsidRDefault="00000000">
      <w:r>
        <w:t xml:space="preserve"> </w:t>
      </w:r>
    </w:p>
    <w:p w14:paraId="056BD618" w14:textId="77777777" w:rsidR="00E15509" w:rsidRDefault="00000000">
      <w:pPr>
        <w:rPr>
          <w:b/>
        </w:rPr>
      </w:pPr>
      <w:r>
        <w:rPr>
          <w:b/>
        </w:rPr>
        <w:t>CONFLICT IN EVENTS</w:t>
      </w:r>
    </w:p>
    <w:p w14:paraId="1501034E" w14:textId="77777777" w:rsidR="00E15509" w:rsidRDefault="00000000">
      <w:r>
        <w:t xml:space="preserve"> </w:t>
      </w:r>
    </w:p>
    <w:p w14:paraId="62E87DBB" w14:textId="77777777" w:rsidR="00E15509" w:rsidRDefault="00000000">
      <w:r>
        <w:t>Competitors who are entered in field events being held simultaneously must report to each event’s official by the published event start time, otherwise the athlete will be scratched.</w:t>
      </w:r>
    </w:p>
    <w:p w14:paraId="0C2C6A32" w14:textId="77777777" w:rsidR="00E15509" w:rsidRDefault="00000000">
      <w:r>
        <w:t xml:space="preserve"> </w:t>
      </w:r>
    </w:p>
    <w:p w14:paraId="1EF2ABED" w14:textId="77777777" w:rsidR="00E15509" w:rsidRDefault="00000000">
      <w:r>
        <w:t xml:space="preserve">If the field event </w:t>
      </w:r>
      <w:proofErr w:type="gramStart"/>
      <w:r>
        <w:t>is in conflict with</w:t>
      </w:r>
      <w:proofErr w:type="gramEnd"/>
      <w:r>
        <w:t xml:space="preserve"> a running event, the athlete must secure a release from the field event official and report to the Clerk-of-the-Course.</w:t>
      </w:r>
    </w:p>
    <w:p w14:paraId="5EBA5992" w14:textId="77777777" w:rsidR="00E15509" w:rsidRDefault="00000000">
      <w:r>
        <w:t xml:space="preserve"> </w:t>
      </w:r>
    </w:p>
    <w:p w14:paraId="2E0B11E7" w14:textId="77777777" w:rsidR="00E15509" w:rsidRDefault="00000000">
      <w:r>
        <w:t>Athletes are not to report directly to the starting line without checking in first with the Clerk-of-the Course.</w:t>
      </w:r>
      <w:r>
        <w:tab/>
      </w:r>
    </w:p>
    <w:p w14:paraId="79BA98EA" w14:textId="77777777" w:rsidR="00E15509" w:rsidRDefault="00000000">
      <w:r>
        <w:t xml:space="preserve">        </w:t>
      </w:r>
      <w:r>
        <w:tab/>
      </w:r>
    </w:p>
    <w:p w14:paraId="06894C96" w14:textId="77777777" w:rsidR="00E15509" w:rsidRDefault="00000000">
      <w:r>
        <w:t xml:space="preserve">REMINDER: The time excused rule is 30 minutes.  Officials must write down the time that the athlete is initially excused </w:t>
      </w:r>
      <w:proofErr w:type="gramStart"/>
      <w:r>
        <w:t>in order to</w:t>
      </w:r>
      <w:proofErr w:type="gramEnd"/>
      <w:r>
        <w:t xml:space="preserve"> enforce this rule. This is the total time an athlete may be excused from a field event before or between attempts.  Failure to return to the event and execute an attempt within 30 minutes will result in the athlete being scratched from further competition in the event.</w:t>
      </w:r>
    </w:p>
    <w:p w14:paraId="5C4BC878" w14:textId="77777777" w:rsidR="00E15509" w:rsidRDefault="00000000">
      <w:r>
        <w:t xml:space="preserve"> </w:t>
      </w:r>
    </w:p>
    <w:p w14:paraId="6256835A" w14:textId="77777777" w:rsidR="00E15509" w:rsidRDefault="00000000">
      <w:pPr>
        <w:rPr>
          <w:b/>
        </w:rPr>
      </w:pPr>
      <w:r>
        <w:rPr>
          <w:b/>
        </w:rPr>
        <w:t>UNFAIR ACTS</w:t>
      </w:r>
    </w:p>
    <w:p w14:paraId="2BF9F2C8" w14:textId="77777777" w:rsidR="00E15509" w:rsidRDefault="00000000">
      <w:r>
        <w:t xml:space="preserve"> </w:t>
      </w:r>
    </w:p>
    <w:p w14:paraId="2EE3A964" w14:textId="77777777" w:rsidR="00E15509" w:rsidRDefault="00000000">
      <w:r>
        <w:t>It is an unfair act when a competitor receives any assistance from any other person that could improve that competitor’s performance. Assistance includes:</w:t>
      </w:r>
    </w:p>
    <w:p w14:paraId="6EE626C9" w14:textId="77777777" w:rsidR="00E15509" w:rsidRDefault="00000000">
      <w:pPr>
        <w:numPr>
          <w:ilvl w:val="0"/>
          <w:numId w:val="2"/>
        </w:numPr>
      </w:pPr>
      <w:r>
        <w:t>Interference with another competitor.</w:t>
      </w:r>
    </w:p>
    <w:p w14:paraId="0E6AD579" w14:textId="77777777" w:rsidR="00E15509" w:rsidRDefault="00000000">
      <w:pPr>
        <w:numPr>
          <w:ilvl w:val="0"/>
          <w:numId w:val="2"/>
        </w:numPr>
      </w:pPr>
      <w:r>
        <w:t>Pacing by a teammate or persons not participating in the event</w:t>
      </w:r>
    </w:p>
    <w:p w14:paraId="338C3E87" w14:textId="77777777" w:rsidR="00E15509" w:rsidRDefault="00000000">
      <w:pPr>
        <w:numPr>
          <w:ilvl w:val="0"/>
          <w:numId w:val="2"/>
        </w:numPr>
      </w:pPr>
      <w:r>
        <w:t>Competitors joining or grasping hands with each other during a race.</w:t>
      </w:r>
    </w:p>
    <w:p w14:paraId="26478408" w14:textId="77777777" w:rsidR="00E15509" w:rsidRDefault="00000000">
      <w:pPr>
        <w:numPr>
          <w:ilvl w:val="0"/>
          <w:numId w:val="2"/>
        </w:numPr>
      </w:pPr>
      <w:r>
        <w:t>Competitors using an aid during the race.</w:t>
      </w:r>
    </w:p>
    <w:p w14:paraId="20A0E938" w14:textId="77777777" w:rsidR="00E15509" w:rsidRDefault="00000000">
      <w:pPr>
        <w:numPr>
          <w:ilvl w:val="0"/>
          <w:numId w:val="2"/>
        </w:numPr>
      </w:pPr>
      <w:r>
        <w:t xml:space="preserve">Communication with a competitor </w:t>
      </w:r>
      <w:proofErr w:type="gramStart"/>
      <w:r>
        <w:t>through the use of</w:t>
      </w:r>
      <w:proofErr w:type="gramEnd"/>
      <w:r>
        <w:t xml:space="preserve"> a wireless device.</w:t>
      </w:r>
    </w:p>
    <w:p w14:paraId="581FD9AA" w14:textId="77777777" w:rsidR="00E15509" w:rsidRDefault="00000000">
      <w:pPr>
        <w:numPr>
          <w:ilvl w:val="0"/>
          <w:numId w:val="2"/>
        </w:numPr>
      </w:pPr>
      <w:r>
        <w:t>Coaching a competitor from a restricted area</w:t>
      </w:r>
    </w:p>
    <w:p w14:paraId="58EE442B" w14:textId="77777777" w:rsidR="00E15509" w:rsidRDefault="00000000">
      <w:pPr>
        <w:numPr>
          <w:ilvl w:val="0"/>
          <w:numId w:val="2"/>
        </w:numPr>
      </w:pPr>
      <w:r>
        <w:t>A competitor views a videotape prior to the completion of the competition.</w:t>
      </w:r>
    </w:p>
    <w:p w14:paraId="47BA17A9" w14:textId="77777777" w:rsidR="00E15509" w:rsidRDefault="00000000">
      <w:r>
        <w:lastRenderedPageBreak/>
        <w:t>*The penalty for such unfair acts is disqualification from that event. </w:t>
      </w:r>
    </w:p>
    <w:p w14:paraId="492A99C4" w14:textId="77777777" w:rsidR="00E15509" w:rsidRDefault="00E15509"/>
    <w:p w14:paraId="0259D936" w14:textId="77777777" w:rsidR="00E15509" w:rsidRDefault="00000000">
      <w:pPr>
        <w:rPr>
          <w:b/>
        </w:rPr>
      </w:pPr>
      <w:r>
        <w:rPr>
          <w:b/>
        </w:rPr>
        <w:t>UNSPORTSMANLIKE CONDUCT</w:t>
      </w:r>
    </w:p>
    <w:p w14:paraId="4BEE9A66" w14:textId="77777777" w:rsidR="00E15509" w:rsidRDefault="00E15509"/>
    <w:p w14:paraId="1BA61439" w14:textId="77777777" w:rsidR="00E15509" w:rsidRDefault="00000000">
      <w:r>
        <w:t xml:space="preserve">Unsporting conduct is behavior that is unethical or dishonorable. It includes, but is not limited to, disrespectfully addressing an official, any flagrant behavior, intentional contact, taunting, </w:t>
      </w:r>
      <w:proofErr w:type="gramStart"/>
      <w:r>
        <w:t>criticizing</w:t>
      </w:r>
      <w:proofErr w:type="gramEnd"/>
      <w:r>
        <w:t xml:space="preserve"> or using profanity directed toward someone. This shall apply to all coaches, </w:t>
      </w:r>
      <w:proofErr w:type="gramStart"/>
      <w:r>
        <w:t>contestants</w:t>
      </w:r>
      <w:proofErr w:type="gramEnd"/>
      <w:r>
        <w:t xml:space="preserve"> and other team/school personnel.</w:t>
      </w:r>
    </w:p>
    <w:p w14:paraId="4D629F08" w14:textId="77777777" w:rsidR="00E15509" w:rsidRDefault="00E15509"/>
    <w:p w14:paraId="5B7BC4F4" w14:textId="77777777" w:rsidR="00E15509" w:rsidRDefault="00000000">
      <w:r>
        <w:t>PENALTY: The penalty for such behavior is disqualification from that event and further competition in the meet. (</w:t>
      </w:r>
      <w:proofErr w:type="spellStart"/>
      <w:r>
        <w:t>Nat’l</w:t>
      </w:r>
      <w:proofErr w:type="spellEnd"/>
      <w:r>
        <w:t>. Fed. Rule 4, Section 6, Article 1)</w:t>
      </w:r>
    </w:p>
    <w:p w14:paraId="363FB6AF" w14:textId="77777777" w:rsidR="00E15509" w:rsidRDefault="00000000">
      <w:r>
        <w:t xml:space="preserve"> </w:t>
      </w:r>
    </w:p>
    <w:p w14:paraId="45501C95" w14:textId="77777777" w:rsidR="00E15509" w:rsidRDefault="00000000">
      <w:pPr>
        <w:rPr>
          <w:b/>
        </w:rPr>
      </w:pPr>
      <w:r>
        <w:rPr>
          <w:b/>
        </w:rPr>
        <w:t>UNACCEPTABLE CONDUCT</w:t>
      </w:r>
    </w:p>
    <w:p w14:paraId="2D656522" w14:textId="77777777" w:rsidR="00E15509" w:rsidRDefault="00E15509"/>
    <w:p w14:paraId="25E59D7F" w14:textId="77777777" w:rsidR="00E15509" w:rsidRDefault="00000000">
      <w:r>
        <w:t xml:space="preserve">Unacceptable conduct by a competitor includes, but is not limited to, willful failure to follow the directions of a </w:t>
      </w:r>
      <w:proofErr w:type="gramStart"/>
      <w:r>
        <w:t>meet</w:t>
      </w:r>
      <w:proofErr w:type="gramEnd"/>
      <w:r>
        <w:t xml:space="preserve"> official, using profanity that is not directed at someone or any action that could bring discredit to the individual or his/her school.</w:t>
      </w:r>
    </w:p>
    <w:p w14:paraId="74D7EA4C" w14:textId="77777777" w:rsidR="00E15509" w:rsidRDefault="00E15509"/>
    <w:p w14:paraId="1A446BA9" w14:textId="77777777" w:rsidR="00E15509" w:rsidRDefault="00000000">
      <w:r>
        <w:t>PENALTY: The penalty for such behavior is disqualification from that event. (</w:t>
      </w:r>
      <w:proofErr w:type="spellStart"/>
      <w:r>
        <w:t>Nat’l</w:t>
      </w:r>
      <w:proofErr w:type="spellEnd"/>
      <w:r>
        <w:t xml:space="preserve"> Fed. Rule 4, Section 5, Article 2)</w:t>
      </w:r>
    </w:p>
    <w:p w14:paraId="4DE2E439" w14:textId="77777777" w:rsidR="00E15509" w:rsidRDefault="00000000">
      <w:r>
        <w:t xml:space="preserve"> </w:t>
      </w:r>
    </w:p>
    <w:p w14:paraId="145A3088" w14:textId="77777777" w:rsidR="00E15509" w:rsidRDefault="00000000">
      <w:pPr>
        <w:rPr>
          <w:b/>
        </w:rPr>
      </w:pPr>
      <w:r>
        <w:rPr>
          <w:b/>
        </w:rPr>
        <w:t>UNIFORM RULE</w:t>
      </w:r>
    </w:p>
    <w:p w14:paraId="6304925E" w14:textId="77777777" w:rsidR="00E15509" w:rsidRDefault="00000000">
      <w:r>
        <w:t xml:space="preserve"> </w:t>
      </w:r>
    </w:p>
    <w:p w14:paraId="41700C7F" w14:textId="77777777" w:rsidR="00E15509" w:rsidRDefault="00000000">
      <w:pPr>
        <w:rPr>
          <w:b/>
        </w:rPr>
      </w:pPr>
      <w:r>
        <w:rPr>
          <w:b/>
        </w:rPr>
        <w:t>RULE 4-3:</w:t>
      </w:r>
    </w:p>
    <w:p w14:paraId="029C30A5" w14:textId="77777777" w:rsidR="00E15509" w:rsidRDefault="00E15509"/>
    <w:p w14:paraId="3D02C883" w14:textId="77777777" w:rsidR="00E15509" w:rsidRDefault="00000000">
      <w:r>
        <w:rPr>
          <w:b/>
        </w:rPr>
        <w:t>NOTE:</w:t>
      </w:r>
      <w:r>
        <w:t xml:space="preserve"> The wearing of a medical alert with the alert visible is encouraged for risk minimization. The ultimate responsibility to have each competitor compliant with uniform rules and other reasonable and legal items is with the coach.</w:t>
      </w:r>
    </w:p>
    <w:p w14:paraId="2ED327A1" w14:textId="77777777" w:rsidR="00E15509" w:rsidRDefault="00E15509"/>
    <w:p w14:paraId="75A41464" w14:textId="77777777" w:rsidR="00E15509" w:rsidRDefault="00000000">
      <w:r>
        <w:rPr>
          <w:b/>
        </w:rPr>
        <w:t>ART. 1</w:t>
      </w:r>
      <w:r>
        <w:t xml:space="preserve"> . . . The competitor's uniform shall be school-</w:t>
      </w:r>
      <w:proofErr w:type="gramStart"/>
      <w:r>
        <w:t>issued</w:t>
      </w:r>
      <w:proofErr w:type="gramEnd"/>
      <w:r>
        <w:t xml:space="preserve"> or school approved, worn as intended by the manufacturer, and meet the following requirements and restrictions:</w:t>
      </w:r>
    </w:p>
    <w:p w14:paraId="32AF366B" w14:textId="77777777" w:rsidR="00E15509" w:rsidRDefault="00E15509"/>
    <w:p w14:paraId="06C7648A" w14:textId="77777777" w:rsidR="00E15509" w:rsidRDefault="00000000">
      <w:pPr>
        <w:numPr>
          <w:ilvl w:val="0"/>
          <w:numId w:val="3"/>
        </w:numPr>
        <w:ind w:left="360"/>
      </w:pPr>
      <w:r>
        <w:t>Each competitor shall wear shoes on both feet.</w:t>
      </w:r>
    </w:p>
    <w:p w14:paraId="2A68C86B" w14:textId="77777777" w:rsidR="00E15509" w:rsidRDefault="00E15509">
      <w:pPr>
        <w:ind w:left="360"/>
      </w:pPr>
    </w:p>
    <w:p w14:paraId="10DD72E3" w14:textId="77777777" w:rsidR="00E15509" w:rsidRDefault="00000000">
      <w:pPr>
        <w:ind w:left="360"/>
      </w:pPr>
      <w:r>
        <w:t xml:space="preserve">1. The shoes shall have an upper and recognizable sole and heel. </w:t>
      </w:r>
    </w:p>
    <w:p w14:paraId="1A8D22EB" w14:textId="77777777" w:rsidR="00E15509" w:rsidRDefault="00E15509">
      <w:pPr>
        <w:ind w:left="360"/>
      </w:pPr>
    </w:p>
    <w:p w14:paraId="33814A8B" w14:textId="77777777" w:rsidR="00E15509" w:rsidRDefault="00000000">
      <w:pPr>
        <w:ind w:left="360"/>
      </w:pPr>
      <w:r>
        <w:t>2. The (shoe) upper must be designed so that it can be fastened securely to the foot.</w:t>
      </w:r>
    </w:p>
    <w:p w14:paraId="021580AE" w14:textId="77777777" w:rsidR="00E15509" w:rsidRDefault="00E15509">
      <w:pPr>
        <w:ind w:left="360"/>
      </w:pPr>
    </w:p>
    <w:p w14:paraId="0DF63FF2" w14:textId="77777777" w:rsidR="00E15509" w:rsidRDefault="00000000">
      <w:pPr>
        <w:ind w:left="360"/>
      </w:pPr>
      <w:r>
        <w:t>3. In cross country, the sole and heel may contain grooves, ridges or track spikes which are no longer than 1 inch.</w:t>
      </w:r>
    </w:p>
    <w:p w14:paraId="3AFFEB40" w14:textId="77777777" w:rsidR="00E15509" w:rsidRDefault="00E15509">
      <w:pPr>
        <w:ind w:left="360"/>
        <w:rPr>
          <w:b/>
        </w:rPr>
      </w:pPr>
    </w:p>
    <w:p w14:paraId="06F0D9E9" w14:textId="77777777" w:rsidR="00E15509" w:rsidRDefault="00000000">
      <w:pPr>
        <w:ind w:left="360"/>
      </w:pPr>
      <w:r>
        <w:rPr>
          <w:b/>
        </w:rPr>
        <w:t>NOTE:</w:t>
      </w:r>
      <w:r>
        <w:t xml:space="preserve"> The games committee may also determine the length of spikes allowed on all-weather surfaces. (3-2-4a)</w:t>
      </w:r>
    </w:p>
    <w:p w14:paraId="60E46315" w14:textId="77777777" w:rsidR="00E15509" w:rsidRDefault="00E15509">
      <w:pPr>
        <w:ind w:left="360"/>
      </w:pPr>
    </w:p>
    <w:p w14:paraId="34BA199C" w14:textId="77777777" w:rsidR="00E15509" w:rsidRDefault="00000000">
      <w:pPr>
        <w:ind w:left="360"/>
      </w:pPr>
      <w:r>
        <w:t>4. The use of slippers or socks does not meet the requirements of the rule.</w:t>
      </w:r>
    </w:p>
    <w:p w14:paraId="62754E9C" w14:textId="77777777" w:rsidR="00E15509" w:rsidRDefault="00E15509"/>
    <w:p w14:paraId="4955A7D0" w14:textId="77777777" w:rsidR="00E15509" w:rsidRDefault="00000000">
      <w:r>
        <w:lastRenderedPageBreak/>
        <w:t>b. Each competitor shall wear a school-issued or school-approved full-length track top and track bottom or one-piece uniform. Any outer garment (e.g.</w:t>
      </w:r>
      <w:proofErr w:type="gramStart"/>
      <w:r>
        <w:t>, t</w:t>
      </w:r>
      <w:proofErr w:type="gramEnd"/>
      <w:r>
        <w:t>-shirts, sweatpants, tights) that is school-issued or school-approved becomes the official uniform, when worn.</w:t>
      </w:r>
    </w:p>
    <w:p w14:paraId="7613BB0A" w14:textId="77777777" w:rsidR="00E15509" w:rsidRDefault="00E15509">
      <w:pPr>
        <w:ind w:left="360"/>
      </w:pPr>
    </w:p>
    <w:p w14:paraId="6DFB5EB9" w14:textId="77777777" w:rsidR="00E15509" w:rsidRDefault="00000000">
      <w:pPr>
        <w:ind w:left="360"/>
      </w:pPr>
      <w:r>
        <w:t xml:space="preserve">1. When numbers are used, each competitor shall wear his/her assigned, unaltered contestant number. </w:t>
      </w:r>
    </w:p>
    <w:p w14:paraId="5F6DD538" w14:textId="77777777" w:rsidR="00E15509" w:rsidRDefault="00E15509">
      <w:pPr>
        <w:ind w:left="360"/>
      </w:pPr>
    </w:p>
    <w:p w14:paraId="1399A27C" w14:textId="77777777" w:rsidR="00E15509" w:rsidRDefault="00000000">
      <w:pPr>
        <w:ind w:left="360"/>
      </w:pPr>
      <w:r>
        <w:t xml:space="preserve">2. The top and/or bottom or one-piece uniform may have school name, school logo, school nickname and/or competitor's name. </w:t>
      </w:r>
    </w:p>
    <w:p w14:paraId="07FB1A0F" w14:textId="77777777" w:rsidR="00E15509" w:rsidRDefault="00E15509">
      <w:pPr>
        <w:ind w:left="360"/>
      </w:pPr>
    </w:p>
    <w:p w14:paraId="47236EF7" w14:textId="77777777" w:rsidR="00E15509" w:rsidRDefault="00000000">
      <w:pPr>
        <w:ind w:left="360"/>
      </w:pPr>
      <w:r>
        <w:t xml:space="preserve">3. The top shall not be knotted or have a knot-like protrusion. Bare midriff tops are not permitted. The top must hang below or be tucked into the waistband of the uniform bottom when the competitor is standing upright. </w:t>
      </w:r>
    </w:p>
    <w:p w14:paraId="3564D871" w14:textId="77777777" w:rsidR="00E15509" w:rsidRDefault="00E15509">
      <w:pPr>
        <w:ind w:left="360"/>
      </w:pPr>
    </w:p>
    <w:p w14:paraId="78D0314D" w14:textId="77777777" w:rsidR="00E15509" w:rsidRDefault="00000000">
      <w:pPr>
        <w:ind w:left="360"/>
      </w:pPr>
      <w:r>
        <w:t xml:space="preserve">4. Loose-fitting boxer-type bottoms or compression-style bottoms are permitted for boys and girls. Closed-leg briefs are acceptable for girls. French or high-cut apparel shall not be worn in lieu of the uniform bottom. The waistband of a competitor's bottom shall be worn above the hips. </w:t>
      </w:r>
    </w:p>
    <w:p w14:paraId="66005766" w14:textId="77777777" w:rsidR="00E15509" w:rsidRDefault="00E15509">
      <w:pPr>
        <w:ind w:left="360"/>
      </w:pPr>
    </w:p>
    <w:p w14:paraId="3625CAC8" w14:textId="77777777" w:rsidR="00E15509" w:rsidRDefault="00000000">
      <w:pPr>
        <w:ind w:left="360"/>
      </w:pPr>
      <w:r>
        <w:t xml:space="preserve">5. A single manufacturer's logo/trademark/reference, no more than 2¼ square inches with no dimension more than 2¼ inches, is permitted on the top and bottom or one-piece uniform. </w:t>
      </w:r>
    </w:p>
    <w:p w14:paraId="62E1359E" w14:textId="77777777" w:rsidR="00E15509" w:rsidRDefault="00E15509">
      <w:pPr>
        <w:ind w:left="360"/>
      </w:pPr>
    </w:p>
    <w:p w14:paraId="74D2DBDE" w14:textId="77777777" w:rsidR="00E15509" w:rsidRDefault="00000000">
      <w:pPr>
        <w:ind w:left="360"/>
      </w:pPr>
      <w:r>
        <w:t xml:space="preserve">6. One American flag, not to exceed 2 inches by 3 inches, may be worn or occupy space on each item of uniform apparel. By state association adoption, to allow for special occasions, commemorative or memorial patches, not to exceed 4 square inches, may be worn on the uniform without compromising its integrity. </w:t>
      </w:r>
    </w:p>
    <w:p w14:paraId="5849BBF3" w14:textId="77777777" w:rsidR="00E15509" w:rsidRDefault="00E15509">
      <w:pPr>
        <w:ind w:left="360"/>
      </w:pPr>
    </w:p>
    <w:p w14:paraId="1FBC2D20" w14:textId="77777777" w:rsidR="00E15509" w:rsidRDefault="00000000">
      <w:pPr>
        <w:ind w:left="360"/>
      </w:pPr>
      <w:r>
        <w:t xml:space="preserve">7. Any visible garment(s) worn underneath the uniform top and/or bottom is considered a foundation garment. Foundation garments are not subject to logo/trademark/reference or color restrictions. </w:t>
      </w:r>
    </w:p>
    <w:p w14:paraId="111BE1EB" w14:textId="77777777" w:rsidR="00E15509" w:rsidRDefault="00E15509"/>
    <w:p w14:paraId="75B6BE2C" w14:textId="77777777" w:rsidR="00E15509" w:rsidRDefault="00000000">
      <w:r>
        <w:rPr>
          <w:b/>
        </w:rPr>
        <w:t>ART. 2</w:t>
      </w:r>
      <w:r>
        <w:t xml:space="preserve"> . . . Additional restrictions for relay teams and </w:t>
      </w:r>
      <w:proofErr w:type="gramStart"/>
      <w:r>
        <w:t>cross country</w:t>
      </w:r>
      <w:proofErr w:type="gramEnd"/>
      <w:r>
        <w:t xml:space="preserve"> teams. </w:t>
      </w:r>
    </w:p>
    <w:p w14:paraId="7EAA9AF6" w14:textId="77777777" w:rsidR="00E15509" w:rsidRDefault="00E15509"/>
    <w:p w14:paraId="7207CEAB" w14:textId="77777777" w:rsidR="00E15509" w:rsidRDefault="00000000">
      <w:r>
        <w:t xml:space="preserve">a. All relay and cross country team members must wear uniforms clearly indicating, through predominant </w:t>
      </w:r>
      <w:proofErr w:type="spellStart"/>
      <w:proofErr w:type="gramStart"/>
      <w:r>
        <w:t>color,school</w:t>
      </w:r>
      <w:proofErr w:type="spellEnd"/>
      <w:proofErr w:type="gramEnd"/>
      <w:r>
        <w:t xml:space="preserve"> logo and color combination of all outer garments worn as a uniform, that members are from the same team.</w:t>
      </w:r>
    </w:p>
    <w:p w14:paraId="30906757" w14:textId="77777777" w:rsidR="00E15509" w:rsidRDefault="00E15509"/>
    <w:p w14:paraId="2ED939C4" w14:textId="77777777" w:rsidR="00E15509" w:rsidRDefault="00000000">
      <w:r>
        <w:rPr>
          <w:b/>
        </w:rPr>
        <w:t>NOTE:</w:t>
      </w:r>
      <w:r>
        <w:t xml:space="preserve"> The official should be able to observe that all members are from the same team. </w:t>
      </w:r>
    </w:p>
    <w:p w14:paraId="5E89E0C7" w14:textId="77777777" w:rsidR="00E15509" w:rsidRDefault="00E15509"/>
    <w:p w14:paraId="6A81248E" w14:textId="77777777" w:rsidR="00E15509" w:rsidRDefault="00000000">
      <w:r>
        <w:rPr>
          <w:b/>
        </w:rPr>
        <w:t xml:space="preserve">PENALTY: (Articles 1, 2) For the wearing of an illegal uniform, when a violation is observed and noted by a meet official, the competitor shall be required to make the uniform legal before becoming eligible for further </w:t>
      </w:r>
      <w:proofErr w:type="gramStart"/>
      <w:r>
        <w:rPr>
          <w:b/>
        </w:rPr>
        <w:t>competition, and</w:t>
      </w:r>
      <w:proofErr w:type="gramEnd"/>
      <w:r>
        <w:rPr>
          <w:b/>
        </w:rPr>
        <w:t xml:space="preserve"> shall be issued a warning that a subsequent violation shall result in a disqualification from the event. The referee shall be notified of the violation by the observing meet official, and the referee shall then notify or cause to be notified the head coach of the offending school of the competitor's violation and warning.</w:t>
      </w:r>
      <w:r>
        <w:t xml:space="preserve"> </w:t>
      </w:r>
    </w:p>
    <w:p w14:paraId="77645BDC" w14:textId="77777777" w:rsidR="00E15509" w:rsidRDefault="00E15509"/>
    <w:p w14:paraId="602505EC" w14:textId="77777777" w:rsidR="00E15509" w:rsidRDefault="00000000">
      <w:r>
        <w:rPr>
          <w:b/>
        </w:rPr>
        <w:t>ART. 3</w:t>
      </w:r>
      <w:r>
        <w:t xml:space="preserve"> . . . Removing any part of the team uniform, excluding shoes, while </w:t>
      </w:r>
      <w:proofErr w:type="gramStart"/>
      <w:r>
        <w:t>in the area of</w:t>
      </w:r>
      <w:proofErr w:type="gramEnd"/>
      <w:r>
        <w:t xml:space="preserve"> competition, as defined by the games committee, is illegal. </w:t>
      </w:r>
    </w:p>
    <w:p w14:paraId="07612A72" w14:textId="77777777" w:rsidR="00E15509" w:rsidRDefault="00E15509"/>
    <w:p w14:paraId="35A6069F" w14:textId="77777777" w:rsidR="00E15509" w:rsidRDefault="00000000">
      <w:pPr>
        <w:rPr>
          <w:b/>
        </w:rPr>
      </w:pPr>
      <w:r>
        <w:rPr>
          <w:b/>
        </w:rPr>
        <w:lastRenderedPageBreak/>
        <w:t>PENALTY: This shall lead to a warning and if repeated, to disqualification from the event. If the incident recurs, the competitor will be disqualified from further competition in the meet.</w:t>
      </w:r>
    </w:p>
    <w:p w14:paraId="3D58C5DF" w14:textId="77777777" w:rsidR="00E15509" w:rsidRDefault="00000000">
      <w:r>
        <w:t xml:space="preserve"> </w:t>
      </w:r>
    </w:p>
    <w:p w14:paraId="11ABDA20" w14:textId="77777777" w:rsidR="00E15509" w:rsidRDefault="00000000">
      <w:pPr>
        <w:rPr>
          <w:b/>
        </w:rPr>
      </w:pPr>
      <w:r>
        <w:rPr>
          <w:b/>
        </w:rPr>
        <w:t>PROTEST/APPEAL PROCESS (RULE 3.2.4)</w:t>
      </w:r>
    </w:p>
    <w:p w14:paraId="08DBB680" w14:textId="77777777" w:rsidR="00E15509" w:rsidRDefault="00E15509"/>
    <w:p w14:paraId="6FF4FACE" w14:textId="77777777" w:rsidR="00E15509" w:rsidRDefault="00000000">
      <w:r>
        <w:t>All protests are made to the Meet Referee. The Referee’s decision is final. There is NO jury of appeals.</w:t>
      </w:r>
    </w:p>
    <w:p w14:paraId="2446946B" w14:textId="77777777" w:rsidR="00E15509" w:rsidRDefault="00000000">
      <w:r>
        <w:t xml:space="preserve"> </w:t>
      </w:r>
    </w:p>
    <w:p w14:paraId="42B88FC8" w14:textId="77777777" w:rsidR="00E15509" w:rsidRDefault="00000000">
      <w:pPr>
        <w:rPr>
          <w:b/>
          <w:highlight w:val="yellow"/>
        </w:rPr>
      </w:pPr>
      <w:r>
        <w:rPr>
          <w:b/>
          <w:highlight w:val="yellow"/>
        </w:rPr>
        <w:t>UNIFIED COMPETITION</w:t>
      </w:r>
    </w:p>
    <w:p w14:paraId="3D70CD5D" w14:textId="77777777" w:rsidR="00E15509" w:rsidRDefault="00000000">
      <w:pPr>
        <w:rPr>
          <w:highlight w:val="yellow"/>
        </w:rPr>
      </w:pPr>
      <w:r>
        <w:rPr>
          <w:highlight w:val="yellow"/>
        </w:rPr>
        <w:t xml:space="preserve"> </w:t>
      </w:r>
    </w:p>
    <w:p w14:paraId="2B833D3B" w14:textId="77777777" w:rsidR="00E15509" w:rsidRDefault="00000000">
      <w:pPr>
        <w:rPr>
          <w:highlight w:val="yellow"/>
        </w:rPr>
      </w:pPr>
      <w:r>
        <w:rPr>
          <w:highlight w:val="yellow"/>
        </w:rPr>
        <w:t xml:space="preserve">Unified competitors will participate in the 100, long jump, shot put and coed 4x100 relay </w:t>
      </w:r>
      <w:proofErr w:type="gramStart"/>
      <w:r>
        <w:rPr>
          <w:highlight w:val="yellow"/>
        </w:rPr>
        <w:t>in order to</w:t>
      </w:r>
      <w:proofErr w:type="gramEnd"/>
      <w:r>
        <w:rPr>
          <w:highlight w:val="yellow"/>
        </w:rPr>
        <w:t xml:space="preserve"> qualify for the Tri-Valley Area Meet.  These events will not count as scoring events towards the team championships. The Unified events will take place in the morning on Saturday, the day of the Frosh/Soph finals. The rules for the mechanics of these events will be taken from the NCS MOC Bulletin when it becomes available.</w:t>
      </w:r>
    </w:p>
    <w:p w14:paraId="64D0CF1B" w14:textId="77777777" w:rsidR="00E15509" w:rsidRDefault="00000000">
      <w:r>
        <w:t xml:space="preserve"> </w:t>
      </w:r>
    </w:p>
    <w:p w14:paraId="39A6345F" w14:textId="77777777" w:rsidR="00E15509" w:rsidRDefault="00000000">
      <w:pPr>
        <w:rPr>
          <w:b/>
        </w:rPr>
      </w:pPr>
      <w:r>
        <w:rPr>
          <w:b/>
        </w:rPr>
        <w:t>MEET SCORING</w:t>
      </w:r>
    </w:p>
    <w:p w14:paraId="3833FA20" w14:textId="77777777" w:rsidR="00E15509" w:rsidRDefault="00000000">
      <w:r>
        <w:t xml:space="preserve"> </w:t>
      </w:r>
    </w:p>
    <w:p w14:paraId="3D0F80C1" w14:textId="77777777" w:rsidR="00E15509" w:rsidRDefault="00000000">
      <w:r>
        <w:t xml:space="preserve">All EBAL Championship Finals will be scored for ALL divisions as follows:  10 – 8 – 6 – 4 – 2 – </w:t>
      </w:r>
      <w:proofErr w:type="gramStart"/>
      <w:r>
        <w:t>1</w:t>
      </w:r>
      <w:proofErr w:type="gramEnd"/>
    </w:p>
    <w:p w14:paraId="16CB51DE" w14:textId="77777777" w:rsidR="00E15509" w:rsidRDefault="00000000">
      <w:r>
        <w:t xml:space="preserve"> </w:t>
      </w:r>
    </w:p>
    <w:p w14:paraId="11107EC1" w14:textId="77777777" w:rsidR="00E15509" w:rsidRDefault="00000000">
      <w:pPr>
        <w:rPr>
          <w:b/>
        </w:rPr>
      </w:pPr>
      <w:r>
        <w:rPr>
          <w:b/>
        </w:rPr>
        <w:t>QUALIFYING TO NCS TRI-VALLEY CHAMPIONSHIPS:</w:t>
      </w:r>
    </w:p>
    <w:p w14:paraId="40DB6211" w14:textId="77777777" w:rsidR="00E15509" w:rsidRDefault="00000000">
      <w:r>
        <w:t xml:space="preserve"> </w:t>
      </w:r>
    </w:p>
    <w:p w14:paraId="3B4E099B" w14:textId="1F50BB58" w:rsidR="00E15509" w:rsidRDefault="00000000">
      <w:pPr>
        <w:rPr>
          <w:highlight w:val="yellow"/>
        </w:rPr>
      </w:pPr>
      <w:r>
        <w:rPr>
          <w:highlight w:val="yellow"/>
        </w:rPr>
        <w:t>The top 6 finishers in each EBAL Varsity event qualify for the NCS Tri-Valley Championships at Foothill High School, Saturday, May 1</w:t>
      </w:r>
      <w:r w:rsidR="00AC42A6">
        <w:rPr>
          <w:highlight w:val="yellow"/>
        </w:rPr>
        <w:t>1</w:t>
      </w:r>
      <w:r>
        <w:rPr>
          <w:highlight w:val="yellow"/>
        </w:rPr>
        <w:t>, 202</w:t>
      </w:r>
      <w:r w:rsidR="00AC42A6">
        <w:rPr>
          <w:highlight w:val="yellow"/>
        </w:rPr>
        <w:t>4</w:t>
      </w:r>
      <w:r>
        <w:rPr>
          <w:highlight w:val="yellow"/>
        </w:rPr>
        <w:t xml:space="preserve">. </w:t>
      </w:r>
      <w:r>
        <w:t xml:space="preserve"> In addition to the top 6 finishers from the DAL and EBAL league championships and the top 4 finishers in the BVAL league championships, the </w:t>
      </w:r>
      <w:r>
        <w:rPr>
          <w:highlight w:val="yellow"/>
        </w:rPr>
        <w:t>NCS Tri-Valley Championships will also accept the next 8 best performers in the region.</w:t>
      </w:r>
    </w:p>
    <w:p w14:paraId="3BD35A92" w14:textId="77777777" w:rsidR="00E15509" w:rsidRDefault="00000000">
      <w:r>
        <w:t xml:space="preserve"> </w:t>
      </w:r>
    </w:p>
    <w:p w14:paraId="36467605" w14:textId="77777777" w:rsidR="00E15509" w:rsidRDefault="00000000">
      <w:r>
        <w:t>Athletes who do not qualify through the procedure explained above, but who achieve an NCS “At Large” Standard, will also advance to the NCS Tri-Valley Championships.</w:t>
      </w:r>
    </w:p>
    <w:p w14:paraId="482A75A2" w14:textId="77777777" w:rsidR="00E15509" w:rsidRDefault="00000000">
      <w:r>
        <w:t xml:space="preserve"> </w:t>
      </w:r>
    </w:p>
    <w:p w14:paraId="1FEF9D32" w14:textId="77777777" w:rsidR="00E15509" w:rsidRDefault="00000000">
      <w:pPr>
        <w:jc w:val="center"/>
        <w:rPr>
          <w:b/>
        </w:rPr>
      </w:pPr>
      <w:r>
        <w:rPr>
          <w:b/>
        </w:rPr>
        <w:t>Area and MOC At-Large Standards for 2023</w:t>
      </w:r>
    </w:p>
    <w:p w14:paraId="466E5CBB" w14:textId="77777777" w:rsidR="00E15509" w:rsidRDefault="00E15509"/>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E15509" w14:paraId="4848F38E" w14:textId="77777777">
        <w:trPr>
          <w:trHeight w:val="420"/>
        </w:trPr>
        <w:tc>
          <w:tcPr>
            <w:tcW w:w="4320" w:type="dxa"/>
            <w:gridSpan w:val="2"/>
            <w:shd w:val="clear" w:color="auto" w:fill="auto"/>
            <w:tcMar>
              <w:top w:w="100" w:type="dxa"/>
              <w:left w:w="100" w:type="dxa"/>
              <w:bottom w:w="100" w:type="dxa"/>
              <w:right w:w="100" w:type="dxa"/>
            </w:tcMar>
          </w:tcPr>
          <w:p w14:paraId="12E85C69" w14:textId="77777777" w:rsidR="00E15509" w:rsidRDefault="00000000">
            <w:pPr>
              <w:widowControl w:val="0"/>
              <w:pBdr>
                <w:top w:val="nil"/>
                <w:left w:val="nil"/>
                <w:bottom w:val="nil"/>
                <w:right w:val="nil"/>
                <w:between w:val="nil"/>
              </w:pBdr>
              <w:spacing w:line="240" w:lineRule="auto"/>
              <w:jc w:val="center"/>
              <w:rPr>
                <w:b/>
              </w:rPr>
            </w:pPr>
            <w:r>
              <w:rPr>
                <w:b/>
              </w:rPr>
              <w:t>Boys</w:t>
            </w:r>
          </w:p>
        </w:tc>
        <w:tc>
          <w:tcPr>
            <w:tcW w:w="2160" w:type="dxa"/>
            <w:tcBorders>
              <w:top w:val="nil"/>
              <w:bottom w:val="nil"/>
            </w:tcBorders>
            <w:shd w:val="clear" w:color="auto" w:fill="auto"/>
            <w:tcMar>
              <w:top w:w="100" w:type="dxa"/>
              <w:left w:w="100" w:type="dxa"/>
              <w:bottom w:w="100" w:type="dxa"/>
              <w:right w:w="100" w:type="dxa"/>
            </w:tcMar>
          </w:tcPr>
          <w:p w14:paraId="772DDFE3" w14:textId="77777777" w:rsidR="00E15509" w:rsidRDefault="00E15509">
            <w:pPr>
              <w:widowControl w:val="0"/>
              <w:pBdr>
                <w:top w:val="nil"/>
                <w:left w:val="nil"/>
                <w:bottom w:val="nil"/>
                <w:right w:val="nil"/>
                <w:between w:val="nil"/>
              </w:pBdr>
              <w:spacing w:line="240" w:lineRule="auto"/>
              <w:jc w:val="center"/>
              <w:rPr>
                <w:b/>
              </w:rPr>
            </w:pPr>
          </w:p>
        </w:tc>
        <w:tc>
          <w:tcPr>
            <w:tcW w:w="4320" w:type="dxa"/>
            <w:gridSpan w:val="2"/>
            <w:shd w:val="clear" w:color="auto" w:fill="auto"/>
            <w:tcMar>
              <w:top w:w="100" w:type="dxa"/>
              <w:left w:w="100" w:type="dxa"/>
              <w:bottom w:w="100" w:type="dxa"/>
              <w:right w:w="100" w:type="dxa"/>
            </w:tcMar>
          </w:tcPr>
          <w:p w14:paraId="35F30D10" w14:textId="77777777" w:rsidR="00E15509" w:rsidRDefault="00000000">
            <w:pPr>
              <w:widowControl w:val="0"/>
              <w:pBdr>
                <w:top w:val="nil"/>
                <w:left w:val="nil"/>
                <w:bottom w:val="nil"/>
                <w:right w:val="nil"/>
                <w:between w:val="nil"/>
              </w:pBdr>
              <w:spacing w:line="240" w:lineRule="auto"/>
              <w:jc w:val="center"/>
              <w:rPr>
                <w:b/>
              </w:rPr>
            </w:pPr>
            <w:r>
              <w:rPr>
                <w:b/>
              </w:rPr>
              <w:t>Girls</w:t>
            </w:r>
          </w:p>
        </w:tc>
      </w:tr>
      <w:tr w:rsidR="00E15509" w14:paraId="163AF60E" w14:textId="77777777">
        <w:tc>
          <w:tcPr>
            <w:tcW w:w="2160" w:type="dxa"/>
            <w:shd w:val="clear" w:color="auto" w:fill="auto"/>
            <w:tcMar>
              <w:top w:w="100" w:type="dxa"/>
              <w:left w:w="100" w:type="dxa"/>
              <w:bottom w:w="100" w:type="dxa"/>
              <w:right w:w="100" w:type="dxa"/>
            </w:tcMar>
          </w:tcPr>
          <w:p w14:paraId="31B47923" w14:textId="77777777" w:rsidR="00E15509" w:rsidRDefault="00000000">
            <w:pPr>
              <w:widowControl w:val="0"/>
              <w:pBdr>
                <w:top w:val="nil"/>
                <w:left w:val="nil"/>
                <w:bottom w:val="nil"/>
                <w:right w:val="nil"/>
                <w:between w:val="nil"/>
              </w:pBdr>
              <w:spacing w:line="240" w:lineRule="auto"/>
              <w:rPr>
                <w:b/>
              </w:rPr>
            </w:pPr>
            <w:r>
              <w:rPr>
                <w:b/>
              </w:rPr>
              <w:t>Event</w:t>
            </w:r>
          </w:p>
        </w:tc>
        <w:tc>
          <w:tcPr>
            <w:tcW w:w="2160" w:type="dxa"/>
            <w:shd w:val="clear" w:color="auto" w:fill="auto"/>
            <w:tcMar>
              <w:top w:w="100" w:type="dxa"/>
              <w:left w:w="100" w:type="dxa"/>
              <w:bottom w:w="100" w:type="dxa"/>
              <w:right w:w="100" w:type="dxa"/>
            </w:tcMar>
          </w:tcPr>
          <w:p w14:paraId="7397F26D" w14:textId="77777777" w:rsidR="00E15509" w:rsidRDefault="00000000">
            <w:pPr>
              <w:widowControl w:val="0"/>
              <w:pBdr>
                <w:top w:val="nil"/>
                <w:left w:val="nil"/>
                <w:bottom w:val="nil"/>
                <w:right w:val="nil"/>
                <w:between w:val="nil"/>
              </w:pBdr>
              <w:spacing w:line="240" w:lineRule="auto"/>
              <w:jc w:val="right"/>
              <w:rPr>
                <w:b/>
              </w:rPr>
            </w:pPr>
            <w:r>
              <w:rPr>
                <w:b/>
              </w:rPr>
              <w:t>At-large mark</w:t>
            </w:r>
          </w:p>
        </w:tc>
        <w:tc>
          <w:tcPr>
            <w:tcW w:w="2160" w:type="dxa"/>
            <w:tcBorders>
              <w:top w:val="nil"/>
              <w:bottom w:val="nil"/>
            </w:tcBorders>
            <w:shd w:val="clear" w:color="auto" w:fill="auto"/>
            <w:tcMar>
              <w:top w:w="100" w:type="dxa"/>
              <w:left w:w="100" w:type="dxa"/>
              <w:bottom w:w="100" w:type="dxa"/>
              <w:right w:w="100" w:type="dxa"/>
            </w:tcMar>
          </w:tcPr>
          <w:p w14:paraId="273C4113"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4D994AF2" w14:textId="77777777" w:rsidR="00E15509" w:rsidRDefault="00000000">
            <w:pPr>
              <w:widowControl w:val="0"/>
              <w:pBdr>
                <w:top w:val="nil"/>
                <w:left w:val="nil"/>
                <w:bottom w:val="nil"/>
                <w:right w:val="nil"/>
                <w:between w:val="nil"/>
              </w:pBdr>
              <w:spacing w:line="240" w:lineRule="auto"/>
              <w:rPr>
                <w:b/>
              </w:rPr>
            </w:pPr>
            <w:r>
              <w:rPr>
                <w:b/>
              </w:rPr>
              <w:t>Event</w:t>
            </w:r>
          </w:p>
        </w:tc>
        <w:tc>
          <w:tcPr>
            <w:tcW w:w="2160" w:type="dxa"/>
            <w:shd w:val="clear" w:color="auto" w:fill="auto"/>
            <w:tcMar>
              <w:top w:w="100" w:type="dxa"/>
              <w:left w:w="100" w:type="dxa"/>
              <w:bottom w:w="100" w:type="dxa"/>
              <w:right w:w="100" w:type="dxa"/>
            </w:tcMar>
          </w:tcPr>
          <w:p w14:paraId="0CDD05FA" w14:textId="77777777" w:rsidR="00E15509" w:rsidRDefault="00000000">
            <w:pPr>
              <w:widowControl w:val="0"/>
              <w:pBdr>
                <w:top w:val="nil"/>
                <w:left w:val="nil"/>
                <w:bottom w:val="nil"/>
                <w:right w:val="nil"/>
                <w:between w:val="nil"/>
              </w:pBdr>
              <w:spacing w:line="240" w:lineRule="auto"/>
              <w:jc w:val="right"/>
              <w:rPr>
                <w:b/>
              </w:rPr>
            </w:pPr>
            <w:r>
              <w:rPr>
                <w:b/>
              </w:rPr>
              <w:t>At-large mark</w:t>
            </w:r>
          </w:p>
        </w:tc>
      </w:tr>
      <w:tr w:rsidR="00E15509" w14:paraId="3DDF180F" w14:textId="77777777">
        <w:tc>
          <w:tcPr>
            <w:tcW w:w="2160" w:type="dxa"/>
            <w:shd w:val="clear" w:color="auto" w:fill="auto"/>
            <w:tcMar>
              <w:top w:w="100" w:type="dxa"/>
              <w:left w:w="100" w:type="dxa"/>
              <w:bottom w:w="100" w:type="dxa"/>
              <w:right w:w="100" w:type="dxa"/>
            </w:tcMar>
          </w:tcPr>
          <w:p w14:paraId="6EFE2D55" w14:textId="77777777" w:rsidR="00E15509" w:rsidRDefault="00000000">
            <w:pPr>
              <w:widowControl w:val="0"/>
              <w:pBdr>
                <w:top w:val="nil"/>
                <w:left w:val="nil"/>
                <w:bottom w:val="nil"/>
                <w:right w:val="nil"/>
                <w:between w:val="nil"/>
              </w:pBdr>
              <w:spacing w:line="240" w:lineRule="auto"/>
            </w:pPr>
            <w:r>
              <w:t>4x100</w:t>
            </w:r>
          </w:p>
        </w:tc>
        <w:tc>
          <w:tcPr>
            <w:tcW w:w="2160" w:type="dxa"/>
            <w:shd w:val="clear" w:color="auto" w:fill="auto"/>
            <w:tcMar>
              <w:top w:w="100" w:type="dxa"/>
              <w:left w:w="100" w:type="dxa"/>
              <w:bottom w:w="100" w:type="dxa"/>
              <w:right w:w="100" w:type="dxa"/>
            </w:tcMar>
          </w:tcPr>
          <w:p w14:paraId="281E0333" w14:textId="77777777" w:rsidR="00E15509" w:rsidRDefault="00000000">
            <w:pPr>
              <w:widowControl w:val="0"/>
              <w:pBdr>
                <w:top w:val="nil"/>
                <w:left w:val="nil"/>
                <w:bottom w:val="nil"/>
                <w:right w:val="nil"/>
                <w:between w:val="nil"/>
              </w:pBdr>
              <w:spacing w:line="240" w:lineRule="auto"/>
              <w:jc w:val="right"/>
            </w:pPr>
            <w:r>
              <w:t>43.39</w:t>
            </w:r>
          </w:p>
        </w:tc>
        <w:tc>
          <w:tcPr>
            <w:tcW w:w="2160" w:type="dxa"/>
            <w:tcBorders>
              <w:top w:val="nil"/>
              <w:bottom w:val="nil"/>
            </w:tcBorders>
            <w:shd w:val="clear" w:color="auto" w:fill="auto"/>
            <w:tcMar>
              <w:top w:w="100" w:type="dxa"/>
              <w:left w:w="100" w:type="dxa"/>
              <w:bottom w:w="100" w:type="dxa"/>
              <w:right w:w="100" w:type="dxa"/>
            </w:tcMar>
          </w:tcPr>
          <w:p w14:paraId="226D95F8"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11F07C9" w14:textId="77777777" w:rsidR="00E15509" w:rsidRDefault="00000000">
            <w:pPr>
              <w:widowControl w:val="0"/>
              <w:pBdr>
                <w:top w:val="nil"/>
                <w:left w:val="nil"/>
                <w:bottom w:val="nil"/>
                <w:right w:val="nil"/>
                <w:between w:val="nil"/>
              </w:pBdr>
              <w:spacing w:line="240" w:lineRule="auto"/>
            </w:pPr>
            <w:r>
              <w:t>4x100</w:t>
            </w:r>
          </w:p>
        </w:tc>
        <w:tc>
          <w:tcPr>
            <w:tcW w:w="2160" w:type="dxa"/>
            <w:shd w:val="clear" w:color="auto" w:fill="auto"/>
            <w:tcMar>
              <w:top w:w="100" w:type="dxa"/>
              <w:left w:w="100" w:type="dxa"/>
              <w:bottom w:w="100" w:type="dxa"/>
              <w:right w:w="100" w:type="dxa"/>
            </w:tcMar>
          </w:tcPr>
          <w:p w14:paraId="7E7A88CD" w14:textId="77777777" w:rsidR="00E15509" w:rsidRDefault="00000000">
            <w:pPr>
              <w:widowControl w:val="0"/>
              <w:pBdr>
                <w:top w:val="nil"/>
                <w:left w:val="nil"/>
                <w:bottom w:val="nil"/>
                <w:right w:val="nil"/>
                <w:between w:val="nil"/>
              </w:pBdr>
              <w:spacing w:line="240" w:lineRule="auto"/>
              <w:jc w:val="right"/>
            </w:pPr>
            <w:r>
              <w:t>49.94</w:t>
            </w:r>
          </w:p>
        </w:tc>
      </w:tr>
      <w:tr w:rsidR="00E15509" w14:paraId="0CB87762" w14:textId="77777777">
        <w:tc>
          <w:tcPr>
            <w:tcW w:w="2160" w:type="dxa"/>
            <w:shd w:val="clear" w:color="auto" w:fill="auto"/>
            <w:tcMar>
              <w:top w:w="100" w:type="dxa"/>
              <w:left w:w="100" w:type="dxa"/>
              <w:bottom w:w="100" w:type="dxa"/>
              <w:right w:w="100" w:type="dxa"/>
            </w:tcMar>
          </w:tcPr>
          <w:p w14:paraId="32AACD65" w14:textId="77777777" w:rsidR="00E15509" w:rsidRDefault="00000000">
            <w:pPr>
              <w:widowControl w:val="0"/>
              <w:pBdr>
                <w:top w:val="nil"/>
                <w:left w:val="nil"/>
                <w:bottom w:val="nil"/>
                <w:right w:val="nil"/>
                <w:between w:val="nil"/>
              </w:pBdr>
              <w:spacing w:line="240" w:lineRule="auto"/>
            </w:pPr>
            <w:r>
              <w:t>1600</w:t>
            </w:r>
          </w:p>
        </w:tc>
        <w:tc>
          <w:tcPr>
            <w:tcW w:w="2160" w:type="dxa"/>
            <w:shd w:val="clear" w:color="auto" w:fill="auto"/>
            <w:tcMar>
              <w:top w:w="100" w:type="dxa"/>
              <w:left w:w="100" w:type="dxa"/>
              <w:bottom w:w="100" w:type="dxa"/>
              <w:right w:w="100" w:type="dxa"/>
            </w:tcMar>
          </w:tcPr>
          <w:p w14:paraId="5D965C47" w14:textId="77777777" w:rsidR="00E15509" w:rsidRDefault="00000000">
            <w:pPr>
              <w:widowControl w:val="0"/>
              <w:pBdr>
                <w:top w:val="nil"/>
                <w:left w:val="nil"/>
                <w:bottom w:val="nil"/>
                <w:right w:val="nil"/>
                <w:between w:val="nil"/>
              </w:pBdr>
              <w:spacing w:line="240" w:lineRule="auto"/>
              <w:jc w:val="right"/>
            </w:pPr>
            <w:r>
              <w:t>4:25.7</w:t>
            </w:r>
          </w:p>
        </w:tc>
        <w:tc>
          <w:tcPr>
            <w:tcW w:w="2160" w:type="dxa"/>
            <w:tcBorders>
              <w:top w:val="nil"/>
              <w:bottom w:val="nil"/>
            </w:tcBorders>
            <w:shd w:val="clear" w:color="auto" w:fill="auto"/>
            <w:tcMar>
              <w:top w:w="100" w:type="dxa"/>
              <w:left w:w="100" w:type="dxa"/>
              <w:bottom w:w="100" w:type="dxa"/>
              <w:right w:w="100" w:type="dxa"/>
            </w:tcMar>
          </w:tcPr>
          <w:p w14:paraId="6C5EFFA9"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382D781" w14:textId="77777777" w:rsidR="00E15509" w:rsidRDefault="00000000">
            <w:pPr>
              <w:widowControl w:val="0"/>
              <w:pBdr>
                <w:top w:val="nil"/>
                <w:left w:val="nil"/>
                <w:bottom w:val="nil"/>
                <w:right w:val="nil"/>
                <w:between w:val="nil"/>
              </w:pBdr>
              <w:spacing w:line="240" w:lineRule="auto"/>
            </w:pPr>
            <w:r>
              <w:t>1600</w:t>
            </w:r>
          </w:p>
        </w:tc>
        <w:tc>
          <w:tcPr>
            <w:tcW w:w="2160" w:type="dxa"/>
            <w:shd w:val="clear" w:color="auto" w:fill="auto"/>
            <w:tcMar>
              <w:top w:w="100" w:type="dxa"/>
              <w:left w:w="100" w:type="dxa"/>
              <w:bottom w:w="100" w:type="dxa"/>
              <w:right w:w="100" w:type="dxa"/>
            </w:tcMar>
          </w:tcPr>
          <w:p w14:paraId="1D9232ED" w14:textId="77777777" w:rsidR="00E15509" w:rsidRDefault="00000000">
            <w:pPr>
              <w:widowControl w:val="0"/>
              <w:pBdr>
                <w:top w:val="nil"/>
                <w:left w:val="nil"/>
                <w:bottom w:val="nil"/>
                <w:right w:val="nil"/>
                <w:between w:val="nil"/>
              </w:pBdr>
              <w:spacing w:line="240" w:lineRule="auto"/>
              <w:jc w:val="right"/>
            </w:pPr>
            <w:r>
              <w:t>5:13.0</w:t>
            </w:r>
          </w:p>
        </w:tc>
      </w:tr>
      <w:tr w:rsidR="00E15509" w14:paraId="6557D696" w14:textId="77777777">
        <w:tc>
          <w:tcPr>
            <w:tcW w:w="2160" w:type="dxa"/>
            <w:shd w:val="clear" w:color="auto" w:fill="auto"/>
            <w:tcMar>
              <w:top w:w="100" w:type="dxa"/>
              <w:left w:w="100" w:type="dxa"/>
              <w:bottom w:w="100" w:type="dxa"/>
              <w:right w:w="100" w:type="dxa"/>
            </w:tcMar>
          </w:tcPr>
          <w:p w14:paraId="1BC89071" w14:textId="77777777" w:rsidR="00E15509" w:rsidRDefault="00000000">
            <w:pPr>
              <w:widowControl w:val="0"/>
              <w:pBdr>
                <w:top w:val="nil"/>
                <w:left w:val="nil"/>
                <w:bottom w:val="nil"/>
                <w:right w:val="nil"/>
                <w:between w:val="nil"/>
              </w:pBdr>
              <w:spacing w:line="240" w:lineRule="auto"/>
            </w:pPr>
            <w:r>
              <w:t>110HH</w:t>
            </w:r>
          </w:p>
        </w:tc>
        <w:tc>
          <w:tcPr>
            <w:tcW w:w="2160" w:type="dxa"/>
            <w:shd w:val="clear" w:color="auto" w:fill="auto"/>
            <w:tcMar>
              <w:top w:w="100" w:type="dxa"/>
              <w:left w:w="100" w:type="dxa"/>
              <w:bottom w:w="100" w:type="dxa"/>
              <w:right w:w="100" w:type="dxa"/>
            </w:tcMar>
          </w:tcPr>
          <w:p w14:paraId="785A0E79" w14:textId="77777777" w:rsidR="00E15509" w:rsidRDefault="00000000">
            <w:pPr>
              <w:widowControl w:val="0"/>
              <w:pBdr>
                <w:top w:val="nil"/>
                <w:left w:val="nil"/>
                <w:bottom w:val="nil"/>
                <w:right w:val="nil"/>
                <w:between w:val="nil"/>
              </w:pBdr>
              <w:spacing w:line="240" w:lineRule="auto"/>
              <w:jc w:val="right"/>
            </w:pPr>
            <w:r>
              <w:t>15.52</w:t>
            </w:r>
          </w:p>
        </w:tc>
        <w:tc>
          <w:tcPr>
            <w:tcW w:w="2160" w:type="dxa"/>
            <w:tcBorders>
              <w:top w:val="nil"/>
              <w:bottom w:val="nil"/>
            </w:tcBorders>
            <w:shd w:val="clear" w:color="auto" w:fill="auto"/>
            <w:tcMar>
              <w:top w:w="100" w:type="dxa"/>
              <w:left w:w="100" w:type="dxa"/>
              <w:bottom w:w="100" w:type="dxa"/>
              <w:right w:w="100" w:type="dxa"/>
            </w:tcMar>
          </w:tcPr>
          <w:p w14:paraId="31EA267A"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7ED2ED29" w14:textId="77777777" w:rsidR="00E15509" w:rsidRDefault="00000000">
            <w:pPr>
              <w:widowControl w:val="0"/>
              <w:pBdr>
                <w:top w:val="nil"/>
                <w:left w:val="nil"/>
                <w:bottom w:val="nil"/>
                <w:right w:val="nil"/>
                <w:between w:val="nil"/>
              </w:pBdr>
              <w:spacing w:line="240" w:lineRule="auto"/>
            </w:pPr>
            <w:r>
              <w:t>100HH</w:t>
            </w:r>
          </w:p>
        </w:tc>
        <w:tc>
          <w:tcPr>
            <w:tcW w:w="2160" w:type="dxa"/>
            <w:shd w:val="clear" w:color="auto" w:fill="auto"/>
            <w:tcMar>
              <w:top w:w="100" w:type="dxa"/>
              <w:left w:w="100" w:type="dxa"/>
              <w:bottom w:w="100" w:type="dxa"/>
              <w:right w:w="100" w:type="dxa"/>
            </w:tcMar>
          </w:tcPr>
          <w:p w14:paraId="7CE12BBC" w14:textId="77777777" w:rsidR="00E15509" w:rsidRDefault="00000000">
            <w:pPr>
              <w:widowControl w:val="0"/>
              <w:pBdr>
                <w:top w:val="nil"/>
                <w:left w:val="nil"/>
                <w:bottom w:val="nil"/>
                <w:right w:val="nil"/>
                <w:between w:val="nil"/>
              </w:pBdr>
              <w:spacing w:line="240" w:lineRule="auto"/>
              <w:jc w:val="right"/>
            </w:pPr>
            <w:r>
              <w:t>16.24</w:t>
            </w:r>
          </w:p>
        </w:tc>
      </w:tr>
      <w:tr w:rsidR="00E15509" w14:paraId="1741A1A9" w14:textId="77777777">
        <w:tc>
          <w:tcPr>
            <w:tcW w:w="2160" w:type="dxa"/>
            <w:shd w:val="clear" w:color="auto" w:fill="auto"/>
            <w:tcMar>
              <w:top w:w="100" w:type="dxa"/>
              <w:left w:w="100" w:type="dxa"/>
              <w:bottom w:w="100" w:type="dxa"/>
              <w:right w:w="100" w:type="dxa"/>
            </w:tcMar>
          </w:tcPr>
          <w:p w14:paraId="75D02C1B" w14:textId="77777777" w:rsidR="00E15509" w:rsidRDefault="00000000">
            <w:pPr>
              <w:widowControl w:val="0"/>
              <w:pBdr>
                <w:top w:val="nil"/>
                <w:left w:val="nil"/>
                <w:bottom w:val="nil"/>
                <w:right w:val="nil"/>
                <w:between w:val="nil"/>
              </w:pBdr>
              <w:spacing w:line="240" w:lineRule="auto"/>
            </w:pPr>
            <w:r>
              <w:t>400</w:t>
            </w:r>
          </w:p>
        </w:tc>
        <w:tc>
          <w:tcPr>
            <w:tcW w:w="2160" w:type="dxa"/>
            <w:shd w:val="clear" w:color="auto" w:fill="auto"/>
            <w:tcMar>
              <w:top w:w="100" w:type="dxa"/>
              <w:left w:w="100" w:type="dxa"/>
              <w:bottom w:w="100" w:type="dxa"/>
              <w:right w:w="100" w:type="dxa"/>
            </w:tcMar>
          </w:tcPr>
          <w:p w14:paraId="4E38EC10" w14:textId="77777777" w:rsidR="00E15509" w:rsidRDefault="00000000">
            <w:pPr>
              <w:widowControl w:val="0"/>
              <w:pBdr>
                <w:top w:val="nil"/>
                <w:left w:val="nil"/>
                <w:bottom w:val="nil"/>
                <w:right w:val="nil"/>
                <w:between w:val="nil"/>
              </w:pBdr>
              <w:spacing w:line="240" w:lineRule="auto"/>
              <w:jc w:val="right"/>
            </w:pPr>
            <w:r>
              <w:t>50.38</w:t>
            </w:r>
          </w:p>
        </w:tc>
        <w:tc>
          <w:tcPr>
            <w:tcW w:w="2160" w:type="dxa"/>
            <w:tcBorders>
              <w:top w:val="nil"/>
              <w:bottom w:val="nil"/>
            </w:tcBorders>
            <w:shd w:val="clear" w:color="auto" w:fill="auto"/>
            <w:tcMar>
              <w:top w:w="100" w:type="dxa"/>
              <w:left w:w="100" w:type="dxa"/>
              <w:bottom w:w="100" w:type="dxa"/>
              <w:right w:w="100" w:type="dxa"/>
            </w:tcMar>
          </w:tcPr>
          <w:p w14:paraId="78C4FD26"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383084C1" w14:textId="77777777" w:rsidR="00E15509" w:rsidRDefault="00000000">
            <w:pPr>
              <w:widowControl w:val="0"/>
              <w:pBdr>
                <w:top w:val="nil"/>
                <w:left w:val="nil"/>
                <w:bottom w:val="nil"/>
                <w:right w:val="nil"/>
                <w:between w:val="nil"/>
              </w:pBdr>
              <w:spacing w:line="240" w:lineRule="auto"/>
            </w:pPr>
            <w:r>
              <w:t>400</w:t>
            </w:r>
          </w:p>
        </w:tc>
        <w:tc>
          <w:tcPr>
            <w:tcW w:w="2160" w:type="dxa"/>
            <w:shd w:val="clear" w:color="auto" w:fill="auto"/>
            <w:tcMar>
              <w:top w:w="100" w:type="dxa"/>
              <w:left w:w="100" w:type="dxa"/>
              <w:bottom w:w="100" w:type="dxa"/>
              <w:right w:w="100" w:type="dxa"/>
            </w:tcMar>
          </w:tcPr>
          <w:p w14:paraId="3861B3F5" w14:textId="77777777" w:rsidR="00E15509" w:rsidRDefault="00000000">
            <w:pPr>
              <w:widowControl w:val="0"/>
              <w:pBdr>
                <w:top w:val="nil"/>
                <w:left w:val="nil"/>
                <w:bottom w:val="nil"/>
                <w:right w:val="nil"/>
                <w:between w:val="nil"/>
              </w:pBdr>
              <w:spacing w:line="240" w:lineRule="auto"/>
              <w:jc w:val="right"/>
            </w:pPr>
            <w:r>
              <w:t>59.55</w:t>
            </w:r>
          </w:p>
        </w:tc>
      </w:tr>
      <w:tr w:rsidR="00E15509" w14:paraId="29B728D8" w14:textId="77777777">
        <w:tc>
          <w:tcPr>
            <w:tcW w:w="2160" w:type="dxa"/>
            <w:shd w:val="clear" w:color="auto" w:fill="auto"/>
            <w:tcMar>
              <w:top w:w="100" w:type="dxa"/>
              <w:left w:w="100" w:type="dxa"/>
              <w:bottom w:w="100" w:type="dxa"/>
              <w:right w:w="100" w:type="dxa"/>
            </w:tcMar>
          </w:tcPr>
          <w:p w14:paraId="4BE39A33" w14:textId="77777777" w:rsidR="00E15509" w:rsidRDefault="00000000">
            <w:pPr>
              <w:widowControl w:val="0"/>
              <w:pBdr>
                <w:top w:val="nil"/>
                <w:left w:val="nil"/>
                <w:bottom w:val="nil"/>
                <w:right w:val="nil"/>
                <w:between w:val="nil"/>
              </w:pBdr>
              <w:spacing w:line="240" w:lineRule="auto"/>
            </w:pPr>
            <w:r>
              <w:t>100</w:t>
            </w:r>
          </w:p>
        </w:tc>
        <w:tc>
          <w:tcPr>
            <w:tcW w:w="2160" w:type="dxa"/>
            <w:shd w:val="clear" w:color="auto" w:fill="auto"/>
            <w:tcMar>
              <w:top w:w="100" w:type="dxa"/>
              <w:left w:w="100" w:type="dxa"/>
              <w:bottom w:w="100" w:type="dxa"/>
              <w:right w:w="100" w:type="dxa"/>
            </w:tcMar>
          </w:tcPr>
          <w:p w14:paraId="759F6D24" w14:textId="77777777" w:rsidR="00E15509" w:rsidRDefault="00000000">
            <w:pPr>
              <w:widowControl w:val="0"/>
              <w:pBdr>
                <w:top w:val="nil"/>
                <w:left w:val="nil"/>
                <w:bottom w:val="nil"/>
                <w:right w:val="nil"/>
                <w:between w:val="nil"/>
              </w:pBdr>
              <w:spacing w:line="240" w:lineRule="auto"/>
              <w:jc w:val="right"/>
            </w:pPr>
            <w:r>
              <w:t>11.02</w:t>
            </w:r>
          </w:p>
        </w:tc>
        <w:tc>
          <w:tcPr>
            <w:tcW w:w="2160" w:type="dxa"/>
            <w:tcBorders>
              <w:top w:val="nil"/>
              <w:bottom w:val="nil"/>
            </w:tcBorders>
            <w:shd w:val="clear" w:color="auto" w:fill="auto"/>
            <w:tcMar>
              <w:top w:w="100" w:type="dxa"/>
              <w:left w:w="100" w:type="dxa"/>
              <w:bottom w:w="100" w:type="dxa"/>
              <w:right w:w="100" w:type="dxa"/>
            </w:tcMar>
          </w:tcPr>
          <w:p w14:paraId="002AFD63"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C476375" w14:textId="77777777" w:rsidR="00E15509" w:rsidRDefault="00000000">
            <w:pPr>
              <w:widowControl w:val="0"/>
              <w:pBdr>
                <w:top w:val="nil"/>
                <w:left w:val="nil"/>
                <w:bottom w:val="nil"/>
                <w:right w:val="nil"/>
                <w:between w:val="nil"/>
              </w:pBdr>
              <w:spacing w:line="240" w:lineRule="auto"/>
            </w:pPr>
            <w:r>
              <w:t>100</w:t>
            </w:r>
          </w:p>
        </w:tc>
        <w:tc>
          <w:tcPr>
            <w:tcW w:w="2160" w:type="dxa"/>
            <w:shd w:val="clear" w:color="auto" w:fill="auto"/>
            <w:tcMar>
              <w:top w:w="100" w:type="dxa"/>
              <w:left w:w="100" w:type="dxa"/>
              <w:bottom w:w="100" w:type="dxa"/>
              <w:right w:w="100" w:type="dxa"/>
            </w:tcMar>
          </w:tcPr>
          <w:p w14:paraId="29BF4497" w14:textId="77777777" w:rsidR="00E15509" w:rsidRDefault="00000000">
            <w:pPr>
              <w:widowControl w:val="0"/>
              <w:pBdr>
                <w:top w:val="nil"/>
                <w:left w:val="nil"/>
                <w:bottom w:val="nil"/>
                <w:right w:val="nil"/>
                <w:between w:val="nil"/>
              </w:pBdr>
              <w:spacing w:line="240" w:lineRule="auto"/>
              <w:jc w:val="right"/>
            </w:pPr>
            <w:r>
              <w:t>12.49</w:t>
            </w:r>
          </w:p>
        </w:tc>
      </w:tr>
      <w:tr w:rsidR="00E15509" w14:paraId="38656DEB" w14:textId="77777777">
        <w:tc>
          <w:tcPr>
            <w:tcW w:w="2160" w:type="dxa"/>
            <w:shd w:val="clear" w:color="auto" w:fill="auto"/>
            <w:tcMar>
              <w:top w:w="100" w:type="dxa"/>
              <w:left w:w="100" w:type="dxa"/>
              <w:bottom w:w="100" w:type="dxa"/>
              <w:right w:w="100" w:type="dxa"/>
            </w:tcMar>
          </w:tcPr>
          <w:p w14:paraId="72A6A272" w14:textId="77777777" w:rsidR="00E15509" w:rsidRDefault="00000000">
            <w:pPr>
              <w:widowControl w:val="0"/>
              <w:pBdr>
                <w:top w:val="nil"/>
                <w:left w:val="nil"/>
                <w:bottom w:val="nil"/>
                <w:right w:val="nil"/>
                <w:between w:val="nil"/>
              </w:pBdr>
              <w:spacing w:line="240" w:lineRule="auto"/>
            </w:pPr>
            <w:r>
              <w:t>800</w:t>
            </w:r>
          </w:p>
        </w:tc>
        <w:tc>
          <w:tcPr>
            <w:tcW w:w="2160" w:type="dxa"/>
            <w:shd w:val="clear" w:color="auto" w:fill="auto"/>
            <w:tcMar>
              <w:top w:w="100" w:type="dxa"/>
              <w:left w:w="100" w:type="dxa"/>
              <w:bottom w:w="100" w:type="dxa"/>
              <w:right w:w="100" w:type="dxa"/>
            </w:tcMar>
          </w:tcPr>
          <w:p w14:paraId="7DB2EBE7" w14:textId="77777777" w:rsidR="00E15509" w:rsidRDefault="00000000">
            <w:pPr>
              <w:widowControl w:val="0"/>
              <w:pBdr>
                <w:top w:val="nil"/>
                <w:left w:val="nil"/>
                <w:bottom w:val="nil"/>
                <w:right w:val="nil"/>
                <w:between w:val="nil"/>
              </w:pBdr>
              <w:spacing w:line="240" w:lineRule="auto"/>
              <w:jc w:val="right"/>
            </w:pPr>
            <w:r>
              <w:t>1:59.2</w:t>
            </w:r>
          </w:p>
        </w:tc>
        <w:tc>
          <w:tcPr>
            <w:tcW w:w="2160" w:type="dxa"/>
            <w:tcBorders>
              <w:top w:val="nil"/>
              <w:bottom w:val="nil"/>
            </w:tcBorders>
            <w:shd w:val="clear" w:color="auto" w:fill="auto"/>
            <w:tcMar>
              <w:top w:w="100" w:type="dxa"/>
              <w:left w:w="100" w:type="dxa"/>
              <w:bottom w:w="100" w:type="dxa"/>
              <w:right w:w="100" w:type="dxa"/>
            </w:tcMar>
          </w:tcPr>
          <w:p w14:paraId="54110882"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C804C5A" w14:textId="77777777" w:rsidR="00E15509" w:rsidRDefault="00000000">
            <w:pPr>
              <w:widowControl w:val="0"/>
              <w:pBdr>
                <w:top w:val="nil"/>
                <w:left w:val="nil"/>
                <w:bottom w:val="nil"/>
                <w:right w:val="nil"/>
                <w:between w:val="nil"/>
              </w:pBdr>
              <w:spacing w:line="240" w:lineRule="auto"/>
            </w:pPr>
            <w:r>
              <w:t>800</w:t>
            </w:r>
          </w:p>
        </w:tc>
        <w:tc>
          <w:tcPr>
            <w:tcW w:w="2160" w:type="dxa"/>
            <w:shd w:val="clear" w:color="auto" w:fill="auto"/>
            <w:tcMar>
              <w:top w:w="100" w:type="dxa"/>
              <w:left w:w="100" w:type="dxa"/>
              <w:bottom w:w="100" w:type="dxa"/>
              <w:right w:w="100" w:type="dxa"/>
            </w:tcMar>
          </w:tcPr>
          <w:p w14:paraId="50FDEC77" w14:textId="77777777" w:rsidR="00E15509" w:rsidRDefault="00000000">
            <w:pPr>
              <w:widowControl w:val="0"/>
              <w:pBdr>
                <w:top w:val="nil"/>
                <w:left w:val="nil"/>
                <w:bottom w:val="nil"/>
                <w:right w:val="nil"/>
                <w:between w:val="nil"/>
              </w:pBdr>
              <w:spacing w:line="240" w:lineRule="auto"/>
              <w:jc w:val="right"/>
            </w:pPr>
            <w:r>
              <w:t>2:21.0</w:t>
            </w:r>
          </w:p>
        </w:tc>
      </w:tr>
      <w:tr w:rsidR="00E15509" w14:paraId="5227A2DF" w14:textId="77777777">
        <w:tc>
          <w:tcPr>
            <w:tcW w:w="2160" w:type="dxa"/>
            <w:shd w:val="clear" w:color="auto" w:fill="auto"/>
            <w:tcMar>
              <w:top w:w="100" w:type="dxa"/>
              <w:left w:w="100" w:type="dxa"/>
              <w:bottom w:w="100" w:type="dxa"/>
              <w:right w:w="100" w:type="dxa"/>
            </w:tcMar>
          </w:tcPr>
          <w:p w14:paraId="26369E4C" w14:textId="77777777" w:rsidR="00E15509" w:rsidRDefault="00000000">
            <w:pPr>
              <w:widowControl w:val="0"/>
              <w:pBdr>
                <w:top w:val="nil"/>
                <w:left w:val="nil"/>
                <w:bottom w:val="nil"/>
                <w:right w:val="nil"/>
                <w:between w:val="nil"/>
              </w:pBdr>
              <w:spacing w:line="240" w:lineRule="auto"/>
            </w:pPr>
            <w:r>
              <w:t>300H</w:t>
            </w:r>
          </w:p>
        </w:tc>
        <w:tc>
          <w:tcPr>
            <w:tcW w:w="2160" w:type="dxa"/>
            <w:shd w:val="clear" w:color="auto" w:fill="auto"/>
            <w:tcMar>
              <w:top w:w="100" w:type="dxa"/>
              <w:left w:w="100" w:type="dxa"/>
              <w:bottom w:w="100" w:type="dxa"/>
              <w:right w:w="100" w:type="dxa"/>
            </w:tcMar>
          </w:tcPr>
          <w:p w14:paraId="18639FDB" w14:textId="77777777" w:rsidR="00E15509" w:rsidRDefault="00000000">
            <w:pPr>
              <w:widowControl w:val="0"/>
              <w:pBdr>
                <w:top w:val="nil"/>
                <w:left w:val="nil"/>
                <w:bottom w:val="nil"/>
                <w:right w:val="nil"/>
                <w:between w:val="nil"/>
              </w:pBdr>
              <w:spacing w:line="240" w:lineRule="auto"/>
              <w:jc w:val="right"/>
            </w:pPr>
            <w:r>
              <w:t>41.08</w:t>
            </w:r>
          </w:p>
        </w:tc>
        <w:tc>
          <w:tcPr>
            <w:tcW w:w="2160" w:type="dxa"/>
            <w:tcBorders>
              <w:top w:val="nil"/>
              <w:bottom w:val="nil"/>
            </w:tcBorders>
            <w:shd w:val="clear" w:color="auto" w:fill="auto"/>
            <w:tcMar>
              <w:top w:w="100" w:type="dxa"/>
              <w:left w:w="100" w:type="dxa"/>
              <w:bottom w:w="100" w:type="dxa"/>
              <w:right w:w="100" w:type="dxa"/>
            </w:tcMar>
          </w:tcPr>
          <w:p w14:paraId="40F84AA8"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054EE6B" w14:textId="77777777" w:rsidR="00E15509" w:rsidRDefault="00000000">
            <w:pPr>
              <w:widowControl w:val="0"/>
              <w:pBdr>
                <w:top w:val="nil"/>
                <w:left w:val="nil"/>
                <w:bottom w:val="nil"/>
                <w:right w:val="nil"/>
                <w:between w:val="nil"/>
              </w:pBdr>
              <w:spacing w:line="240" w:lineRule="auto"/>
            </w:pPr>
            <w:r>
              <w:t>300H</w:t>
            </w:r>
          </w:p>
        </w:tc>
        <w:tc>
          <w:tcPr>
            <w:tcW w:w="2160" w:type="dxa"/>
            <w:shd w:val="clear" w:color="auto" w:fill="auto"/>
            <w:tcMar>
              <w:top w:w="100" w:type="dxa"/>
              <w:left w:w="100" w:type="dxa"/>
              <w:bottom w:w="100" w:type="dxa"/>
              <w:right w:w="100" w:type="dxa"/>
            </w:tcMar>
          </w:tcPr>
          <w:p w14:paraId="254B3B1E" w14:textId="77777777" w:rsidR="00E15509" w:rsidRDefault="00000000">
            <w:pPr>
              <w:widowControl w:val="0"/>
              <w:pBdr>
                <w:top w:val="nil"/>
                <w:left w:val="nil"/>
                <w:bottom w:val="nil"/>
                <w:right w:val="nil"/>
                <w:between w:val="nil"/>
              </w:pBdr>
              <w:spacing w:line="240" w:lineRule="auto"/>
              <w:jc w:val="right"/>
            </w:pPr>
            <w:r>
              <w:t>47.9</w:t>
            </w:r>
          </w:p>
        </w:tc>
      </w:tr>
      <w:tr w:rsidR="00E15509" w14:paraId="594ECDB5" w14:textId="77777777">
        <w:tc>
          <w:tcPr>
            <w:tcW w:w="2160" w:type="dxa"/>
            <w:shd w:val="clear" w:color="auto" w:fill="auto"/>
            <w:tcMar>
              <w:top w:w="100" w:type="dxa"/>
              <w:left w:w="100" w:type="dxa"/>
              <w:bottom w:w="100" w:type="dxa"/>
              <w:right w:w="100" w:type="dxa"/>
            </w:tcMar>
          </w:tcPr>
          <w:p w14:paraId="55A02EF6" w14:textId="77777777" w:rsidR="00E15509" w:rsidRDefault="00000000">
            <w:pPr>
              <w:widowControl w:val="0"/>
              <w:pBdr>
                <w:top w:val="nil"/>
                <w:left w:val="nil"/>
                <w:bottom w:val="nil"/>
                <w:right w:val="nil"/>
                <w:between w:val="nil"/>
              </w:pBdr>
              <w:spacing w:line="240" w:lineRule="auto"/>
            </w:pPr>
            <w:r>
              <w:lastRenderedPageBreak/>
              <w:t>200</w:t>
            </w:r>
          </w:p>
        </w:tc>
        <w:tc>
          <w:tcPr>
            <w:tcW w:w="2160" w:type="dxa"/>
            <w:shd w:val="clear" w:color="auto" w:fill="auto"/>
            <w:tcMar>
              <w:top w:w="100" w:type="dxa"/>
              <w:left w:w="100" w:type="dxa"/>
              <w:bottom w:w="100" w:type="dxa"/>
              <w:right w:w="100" w:type="dxa"/>
            </w:tcMar>
          </w:tcPr>
          <w:p w14:paraId="7D36670F" w14:textId="77777777" w:rsidR="00E15509" w:rsidRDefault="00000000">
            <w:pPr>
              <w:widowControl w:val="0"/>
              <w:pBdr>
                <w:top w:val="nil"/>
                <w:left w:val="nil"/>
                <w:bottom w:val="nil"/>
                <w:right w:val="nil"/>
                <w:between w:val="nil"/>
              </w:pBdr>
              <w:spacing w:line="240" w:lineRule="auto"/>
              <w:jc w:val="right"/>
            </w:pPr>
            <w:r>
              <w:t>22.47</w:t>
            </w:r>
          </w:p>
        </w:tc>
        <w:tc>
          <w:tcPr>
            <w:tcW w:w="2160" w:type="dxa"/>
            <w:tcBorders>
              <w:top w:val="nil"/>
              <w:bottom w:val="nil"/>
            </w:tcBorders>
            <w:shd w:val="clear" w:color="auto" w:fill="auto"/>
            <w:tcMar>
              <w:top w:w="100" w:type="dxa"/>
              <w:left w:w="100" w:type="dxa"/>
              <w:bottom w:w="100" w:type="dxa"/>
              <w:right w:w="100" w:type="dxa"/>
            </w:tcMar>
          </w:tcPr>
          <w:p w14:paraId="2B1CA688"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52D8175" w14:textId="77777777" w:rsidR="00E15509" w:rsidRDefault="00000000">
            <w:pPr>
              <w:widowControl w:val="0"/>
              <w:pBdr>
                <w:top w:val="nil"/>
                <w:left w:val="nil"/>
                <w:bottom w:val="nil"/>
                <w:right w:val="nil"/>
                <w:between w:val="nil"/>
              </w:pBdr>
              <w:spacing w:line="240" w:lineRule="auto"/>
            </w:pPr>
            <w:r>
              <w:t>200</w:t>
            </w:r>
          </w:p>
        </w:tc>
        <w:tc>
          <w:tcPr>
            <w:tcW w:w="2160" w:type="dxa"/>
            <w:shd w:val="clear" w:color="auto" w:fill="auto"/>
            <w:tcMar>
              <w:top w:w="100" w:type="dxa"/>
              <w:left w:w="100" w:type="dxa"/>
              <w:bottom w:w="100" w:type="dxa"/>
              <w:right w:w="100" w:type="dxa"/>
            </w:tcMar>
          </w:tcPr>
          <w:p w14:paraId="3DCC1502" w14:textId="77777777" w:rsidR="00E15509" w:rsidRDefault="00000000">
            <w:pPr>
              <w:widowControl w:val="0"/>
              <w:pBdr>
                <w:top w:val="nil"/>
                <w:left w:val="nil"/>
                <w:bottom w:val="nil"/>
                <w:right w:val="nil"/>
                <w:between w:val="nil"/>
              </w:pBdr>
              <w:spacing w:line="240" w:lineRule="auto"/>
              <w:jc w:val="right"/>
            </w:pPr>
            <w:r>
              <w:t>25.85</w:t>
            </w:r>
          </w:p>
        </w:tc>
      </w:tr>
      <w:tr w:rsidR="00E15509" w14:paraId="0DA7C1F2" w14:textId="77777777">
        <w:tc>
          <w:tcPr>
            <w:tcW w:w="2160" w:type="dxa"/>
            <w:shd w:val="clear" w:color="auto" w:fill="auto"/>
            <w:tcMar>
              <w:top w:w="100" w:type="dxa"/>
              <w:left w:w="100" w:type="dxa"/>
              <w:bottom w:w="100" w:type="dxa"/>
              <w:right w:w="100" w:type="dxa"/>
            </w:tcMar>
          </w:tcPr>
          <w:p w14:paraId="3F368CBE" w14:textId="77777777" w:rsidR="00E15509" w:rsidRDefault="00000000">
            <w:pPr>
              <w:widowControl w:val="0"/>
              <w:pBdr>
                <w:top w:val="nil"/>
                <w:left w:val="nil"/>
                <w:bottom w:val="nil"/>
                <w:right w:val="nil"/>
                <w:between w:val="nil"/>
              </w:pBdr>
              <w:spacing w:line="240" w:lineRule="auto"/>
            </w:pPr>
            <w:r>
              <w:t>3200</w:t>
            </w:r>
          </w:p>
        </w:tc>
        <w:tc>
          <w:tcPr>
            <w:tcW w:w="2160" w:type="dxa"/>
            <w:shd w:val="clear" w:color="auto" w:fill="auto"/>
            <w:tcMar>
              <w:top w:w="100" w:type="dxa"/>
              <w:left w:w="100" w:type="dxa"/>
              <w:bottom w:w="100" w:type="dxa"/>
              <w:right w:w="100" w:type="dxa"/>
            </w:tcMar>
          </w:tcPr>
          <w:p w14:paraId="2AC235C2" w14:textId="77777777" w:rsidR="00E15509" w:rsidRDefault="00000000">
            <w:pPr>
              <w:widowControl w:val="0"/>
              <w:pBdr>
                <w:top w:val="nil"/>
                <w:left w:val="nil"/>
                <w:bottom w:val="nil"/>
                <w:right w:val="nil"/>
                <w:between w:val="nil"/>
              </w:pBdr>
              <w:spacing w:line="240" w:lineRule="auto"/>
              <w:jc w:val="right"/>
            </w:pPr>
            <w:r>
              <w:t>9:29.0</w:t>
            </w:r>
          </w:p>
        </w:tc>
        <w:tc>
          <w:tcPr>
            <w:tcW w:w="2160" w:type="dxa"/>
            <w:tcBorders>
              <w:top w:val="nil"/>
              <w:bottom w:val="nil"/>
            </w:tcBorders>
            <w:shd w:val="clear" w:color="auto" w:fill="auto"/>
            <w:tcMar>
              <w:top w:w="100" w:type="dxa"/>
              <w:left w:w="100" w:type="dxa"/>
              <w:bottom w:w="100" w:type="dxa"/>
              <w:right w:w="100" w:type="dxa"/>
            </w:tcMar>
          </w:tcPr>
          <w:p w14:paraId="77951A0E"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E158F56" w14:textId="77777777" w:rsidR="00E15509" w:rsidRDefault="00000000">
            <w:pPr>
              <w:widowControl w:val="0"/>
              <w:pBdr>
                <w:top w:val="nil"/>
                <w:left w:val="nil"/>
                <w:bottom w:val="nil"/>
                <w:right w:val="nil"/>
                <w:between w:val="nil"/>
              </w:pBdr>
              <w:spacing w:line="240" w:lineRule="auto"/>
            </w:pPr>
            <w:r>
              <w:t>3200</w:t>
            </w:r>
          </w:p>
        </w:tc>
        <w:tc>
          <w:tcPr>
            <w:tcW w:w="2160" w:type="dxa"/>
            <w:shd w:val="clear" w:color="auto" w:fill="auto"/>
            <w:tcMar>
              <w:top w:w="100" w:type="dxa"/>
              <w:left w:w="100" w:type="dxa"/>
              <w:bottom w:w="100" w:type="dxa"/>
              <w:right w:w="100" w:type="dxa"/>
            </w:tcMar>
          </w:tcPr>
          <w:p w14:paraId="0C28A0A6" w14:textId="77777777" w:rsidR="00E15509" w:rsidRDefault="00000000">
            <w:pPr>
              <w:widowControl w:val="0"/>
              <w:pBdr>
                <w:top w:val="nil"/>
                <w:left w:val="nil"/>
                <w:bottom w:val="nil"/>
                <w:right w:val="nil"/>
                <w:between w:val="nil"/>
              </w:pBdr>
              <w:spacing w:line="240" w:lineRule="auto"/>
              <w:jc w:val="right"/>
            </w:pPr>
            <w:r>
              <w:t>11:08.3</w:t>
            </w:r>
          </w:p>
        </w:tc>
      </w:tr>
      <w:tr w:rsidR="00E15509" w14:paraId="6F18945F" w14:textId="77777777">
        <w:tc>
          <w:tcPr>
            <w:tcW w:w="2160" w:type="dxa"/>
            <w:shd w:val="clear" w:color="auto" w:fill="auto"/>
            <w:tcMar>
              <w:top w:w="100" w:type="dxa"/>
              <w:left w:w="100" w:type="dxa"/>
              <w:bottom w:w="100" w:type="dxa"/>
              <w:right w:w="100" w:type="dxa"/>
            </w:tcMar>
          </w:tcPr>
          <w:p w14:paraId="77C818E2" w14:textId="77777777" w:rsidR="00E15509" w:rsidRDefault="00000000">
            <w:pPr>
              <w:widowControl w:val="0"/>
              <w:pBdr>
                <w:top w:val="nil"/>
                <w:left w:val="nil"/>
                <w:bottom w:val="nil"/>
                <w:right w:val="nil"/>
                <w:between w:val="nil"/>
              </w:pBdr>
              <w:spacing w:line="240" w:lineRule="auto"/>
            </w:pPr>
            <w:r>
              <w:t>4x400</w:t>
            </w:r>
          </w:p>
        </w:tc>
        <w:tc>
          <w:tcPr>
            <w:tcW w:w="2160" w:type="dxa"/>
            <w:shd w:val="clear" w:color="auto" w:fill="auto"/>
            <w:tcMar>
              <w:top w:w="100" w:type="dxa"/>
              <w:left w:w="100" w:type="dxa"/>
              <w:bottom w:w="100" w:type="dxa"/>
              <w:right w:w="100" w:type="dxa"/>
            </w:tcMar>
          </w:tcPr>
          <w:p w14:paraId="526F8A3D" w14:textId="77777777" w:rsidR="00E15509" w:rsidRDefault="00000000">
            <w:pPr>
              <w:widowControl w:val="0"/>
              <w:pBdr>
                <w:top w:val="nil"/>
                <w:left w:val="nil"/>
                <w:bottom w:val="nil"/>
                <w:right w:val="nil"/>
                <w:between w:val="nil"/>
              </w:pBdr>
              <w:spacing w:line="240" w:lineRule="auto"/>
              <w:jc w:val="right"/>
            </w:pPr>
            <w:r>
              <w:t>3:27.3</w:t>
            </w:r>
          </w:p>
        </w:tc>
        <w:tc>
          <w:tcPr>
            <w:tcW w:w="2160" w:type="dxa"/>
            <w:tcBorders>
              <w:top w:val="nil"/>
              <w:bottom w:val="nil"/>
            </w:tcBorders>
            <w:shd w:val="clear" w:color="auto" w:fill="auto"/>
            <w:tcMar>
              <w:top w:w="100" w:type="dxa"/>
              <w:left w:w="100" w:type="dxa"/>
              <w:bottom w:w="100" w:type="dxa"/>
              <w:right w:w="100" w:type="dxa"/>
            </w:tcMar>
          </w:tcPr>
          <w:p w14:paraId="1C1734FB"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41584D76" w14:textId="77777777" w:rsidR="00E15509" w:rsidRDefault="00000000">
            <w:pPr>
              <w:widowControl w:val="0"/>
              <w:pBdr>
                <w:top w:val="nil"/>
                <w:left w:val="nil"/>
                <w:bottom w:val="nil"/>
                <w:right w:val="nil"/>
                <w:between w:val="nil"/>
              </w:pBdr>
              <w:spacing w:line="240" w:lineRule="auto"/>
            </w:pPr>
            <w:r>
              <w:t>4x400</w:t>
            </w:r>
          </w:p>
        </w:tc>
        <w:tc>
          <w:tcPr>
            <w:tcW w:w="2160" w:type="dxa"/>
            <w:shd w:val="clear" w:color="auto" w:fill="auto"/>
            <w:tcMar>
              <w:top w:w="100" w:type="dxa"/>
              <w:left w:w="100" w:type="dxa"/>
              <w:bottom w:w="100" w:type="dxa"/>
              <w:right w:w="100" w:type="dxa"/>
            </w:tcMar>
          </w:tcPr>
          <w:p w14:paraId="73A07E42" w14:textId="77777777" w:rsidR="00E15509" w:rsidRDefault="00000000">
            <w:pPr>
              <w:widowControl w:val="0"/>
              <w:pBdr>
                <w:top w:val="nil"/>
                <w:left w:val="nil"/>
                <w:bottom w:val="nil"/>
                <w:right w:val="nil"/>
                <w:between w:val="nil"/>
              </w:pBdr>
              <w:spacing w:line="240" w:lineRule="auto"/>
              <w:jc w:val="right"/>
            </w:pPr>
            <w:r>
              <w:t>4:05.58</w:t>
            </w:r>
          </w:p>
        </w:tc>
      </w:tr>
      <w:tr w:rsidR="00E15509" w14:paraId="3F745108" w14:textId="77777777">
        <w:tc>
          <w:tcPr>
            <w:tcW w:w="2160" w:type="dxa"/>
            <w:shd w:val="clear" w:color="auto" w:fill="auto"/>
            <w:tcMar>
              <w:top w:w="100" w:type="dxa"/>
              <w:left w:w="100" w:type="dxa"/>
              <w:bottom w:w="100" w:type="dxa"/>
              <w:right w:w="100" w:type="dxa"/>
            </w:tcMar>
          </w:tcPr>
          <w:p w14:paraId="1D00FE05" w14:textId="77777777" w:rsidR="00E15509" w:rsidRDefault="00000000">
            <w:pPr>
              <w:widowControl w:val="0"/>
              <w:pBdr>
                <w:top w:val="nil"/>
                <w:left w:val="nil"/>
                <w:bottom w:val="nil"/>
                <w:right w:val="nil"/>
                <w:between w:val="nil"/>
              </w:pBdr>
              <w:spacing w:line="240" w:lineRule="auto"/>
            </w:pPr>
            <w:r>
              <w:t>Long Jump</w:t>
            </w:r>
          </w:p>
        </w:tc>
        <w:tc>
          <w:tcPr>
            <w:tcW w:w="2160" w:type="dxa"/>
            <w:shd w:val="clear" w:color="auto" w:fill="auto"/>
            <w:tcMar>
              <w:top w:w="100" w:type="dxa"/>
              <w:left w:w="100" w:type="dxa"/>
              <w:bottom w:w="100" w:type="dxa"/>
              <w:right w:w="100" w:type="dxa"/>
            </w:tcMar>
          </w:tcPr>
          <w:p w14:paraId="4A1DC2E2" w14:textId="77777777" w:rsidR="00E15509" w:rsidRDefault="00000000">
            <w:pPr>
              <w:widowControl w:val="0"/>
              <w:pBdr>
                <w:top w:val="nil"/>
                <w:left w:val="nil"/>
                <w:bottom w:val="nil"/>
                <w:right w:val="nil"/>
                <w:between w:val="nil"/>
              </w:pBdr>
              <w:spacing w:line="240" w:lineRule="auto"/>
              <w:jc w:val="right"/>
            </w:pPr>
            <w:r>
              <w:t>21-02.25</w:t>
            </w:r>
          </w:p>
        </w:tc>
        <w:tc>
          <w:tcPr>
            <w:tcW w:w="2160" w:type="dxa"/>
            <w:tcBorders>
              <w:top w:val="nil"/>
              <w:bottom w:val="nil"/>
            </w:tcBorders>
            <w:shd w:val="clear" w:color="auto" w:fill="auto"/>
            <w:tcMar>
              <w:top w:w="100" w:type="dxa"/>
              <w:left w:w="100" w:type="dxa"/>
              <w:bottom w:w="100" w:type="dxa"/>
              <w:right w:w="100" w:type="dxa"/>
            </w:tcMar>
          </w:tcPr>
          <w:p w14:paraId="72CA335D"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522159C4" w14:textId="77777777" w:rsidR="00E15509" w:rsidRDefault="00000000">
            <w:pPr>
              <w:widowControl w:val="0"/>
              <w:pBdr>
                <w:top w:val="nil"/>
                <w:left w:val="nil"/>
                <w:bottom w:val="nil"/>
                <w:right w:val="nil"/>
                <w:between w:val="nil"/>
              </w:pBdr>
              <w:spacing w:line="240" w:lineRule="auto"/>
            </w:pPr>
            <w:r>
              <w:t>Long Jump</w:t>
            </w:r>
          </w:p>
        </w:tc>
        <w:tc>
          <w:tcPr>
            <w:tcW w:w="2160" w:type="dxa"/>
            <w:shd w:val="clear" w:color="auto" w:fill="auto"/>
            <w:tcMar>
              <w:top w:w="100" w:type="dxa"/>
              <w:left w:w="100" w:type="dxa"/>
              <w:bottom w:w="100" w:type="dxa"/>
              <w:right w:w="100" w:type="dxa"/>
            </w:tcMar>
          </w:tcPr>
          <w:p w14:paraId="647D8C18" w14:textId="77777777" w:rsidR="00E15509" w:rsidRDefault="00000000">
            <w:pPr>
              <w:widowControl w:val="0"/>
              <w:pBdr>
                <w:top w:val="nil"/>
                <w:left w:val="nil"/>
                <w:bottom w:val="nil"/>
                <w:right w:val="nil"/>
                <w:between w:val="nil"/>
              </w:pBdr>
              <w:spacing w:line="240" w:lineRule="auto"/>
              <w:jc w:val="right"/>
            </w:pPr>
            <w:r>
              <w:t>16-07.75</w:t>
            </w:r>
          </w:p>
        </w:tc>
      </w:tr>
      <w:tr w:rsidR="00E15509" w14:paraId="069349B8" w14:textId="77777777">
        <w:tc>
          <w:tcPr>
            <w:tcW w:w="2160" w:type="dxa"/>
            <w:shd w:val="clear" w:color="auto" w:fill="auto"/>
            <w:tcMar>
              <w:top w:w="100" w:type="dxa"/>
              <w:left w:w="100" w:type="dxa"/>
              <w:bottom w:w="100" w:type="dxa"/>
              <w:right w:w="100" w:type="dxa"/>
            </w:tcMar>
          </w:tcPr>
          <w:p w14:paraId="6C55715A" w14:textId="77777777" w:rsidR="00E15509" w:rsidRDefault="00000000">
            <w:pPr>
              <w:widowControl w:val="0"/>
              <w:pBdr>
                <w:top w:val="nil"/>
                <w:left w:val="nil"/>
                <w:bottom w:val="nil"/>
                <w:right w:val="nil"/>
                <w:between w:val="nil"/>
              </w:pBdr>
              <w:spacing w:line="240" w:lineRule="auto"/>
            </w:pPr>
            <w:r>
              <w:t>Triple Jump</w:t>
            </w:r>
          </w:p>
        </w:tc>
        <w:tc>
          <w:tcPr>
            <w:tcW w:w="2160" w:type="dxa"/>
            <w:shd w:val="clear" w:color="auto" w:fill="auto"/>
            <w:tcMar>
              <w:top w:w="100" w:type="dxa"/>
              <w:left w:w="100" w:type="dxa"/>
              <w:bottom w:w="100" w:type="dxa"/>
              <w:right w:w="100" w:type="dxa"/>
            </w:tcMar>
          </w:tcPr>
          <w:p w14:paraId="24EA748C" w14:textId="77777777" w:rsidR="00E15509" w:rsidRDefault="00000000">
            <w:pPr>
              <w:widowControl w:val="0"/>
              <w:pBdr>
                <w:top w:val="nil"/>
                <w:left w:val="nil"/>
                <w:bottom w:val="nil"/>
                <w:right w:val="nil"/>
                <w:between w:val="nil"/>
              </w:pBdr>
              <w:spacing w:line="240" w:lineRule="auto"/>
              <w:jc w:val="right"/>
            </w:pPr>
            <w:r>
              <w:t>43-03.25</w:t>
            </w:r>
          </w:p>
        </w:tc>
        <w:tc>
          <w:tcPr>
            <w:tcW w:w="2160" w:type="dxa"/>
            <w:tcBorders>
              <w:top w:val="nil"/>
              <w:bottom w:val="nil"/>
            </w:tcBorders>
            <w:shd w:val="clear" w:color="auto" w:fill="auto"/>
            <w:tcMar>
              <w:top w:w="100" w:type="dxa"/>
              <w:left w:w="100" w:type="dxa"/>
              <w:bottom w:w="100" w:type="dxa"/>
              <w:right w:w="100" w:type="dxa"/>
            </w:tcMar>
          </w:tcPr>
          <w:p w14:paraId="5185D33C"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6057D5D" w14:textId="77777777" w:rsidR="00E15509" w:rsidRDefault="00000000">
            <w:pPr>
              <w:widowControl w:val="0"/>
              <w:pBdr>
                <w:top w:val="nil"/>
                <w:left w:val="nil"/>
                <w:bottom w:val="nil"/>
                <w:right w:val="nil"/>
                <w:between w:val="nil"/>
              </w:pBdr>
              <w:spacing w:line="240" w:lineRule="auto"/>
            </w:pPr>
            <w:r>
              <w:t>Triple Jump</w:t>
            </w:r>
          </w:p>
        </w:tc>
        <w:tc>
          <w:tcPr>
            <w:tcW w:w="2160" w:type="dxa"/>
            <w:shd w:val="clear" w:color="auto" w:fill="auto"/>
            <w:tcMar>
              <w:top w:w="100" w:type="dxa"/>
              <w:left w:w="100" w:type="dxa"/>
              <w:bottom w:w="100" w:type="dxa"/>
              <w:right w:w="100" w:type="dxa"/>
            </w:tcMar>
          </w:tcPr>
          <w:p w14:paraId="6BA72715" w14:textId="77777777" w:rsidR="00E15509" w:rsidRDefault="00000000">
            <w:pPr>
              <w:widowControl w:val="0"/>
              <w:pBdr>
                <w:top w:val="nil"/>
                <w:left w:val="nil"/>
                <w:bottom w:val="nil"/>
                <w:right w:val="nil"/>
                <w:between w:val="nil"/>
              </w:pBdr>
              <w:spacing w:line="240" w:lineRule="auto"/>
              <w:jc w:val="right"/>
            </w:pPr>
            <w:r>
              <w:t>35-07.25</w:t>
            </w:r>
          </w:p>
        </w:tc>
      </w:tr>
      <w:tr w:rsidR="00E15509" w14:paraId="0FD8AE60" w14:textId="77777777">
        <w:tc>
          <w:tcPr>
            <w:tcW w:w="2160" w:type="dxa"/>
            <w:shd w:val="clear" w:color="auto" w:fill="auto"/>
            <w:tcMar>
              <w:top w:w="100" w:type="dxa"/>
              <w:left w:w="100" w:type="dxa"/>
              <w:bottom w:w="100" w:type="dxa"/>
              <w:right w:w="100" w:type="dxa"/>
            </w:tcMar>
          </w:tcPr>
          <w:p w14:paraId="5B7FB956" w14:textId="77777777" w:rsidR="00E15509" w:rsidRDefault="00000000">
            <w:pPr>
              <w:widowControl w:val="0"/>
              <w:pBdr>
                <w:top w:val="nil"/>
                <w:left w:val="nil"/>
                <w:bottom w:val="nil"/>
                <w:right w:val="nil"/>
                <w:between w:val="nil"/>
              </w:pBdr>
              <w:spacing w:line="240" w:lineRule="auto"/>
            </w:pPr>
            <w:r>
              <w:t>High Jump</w:t>
            </w:r>
          </w:p>
        </w:tc>
        <w:tc>
          <w:tcPr>
            <w:tcW w:w="2160" w:type="dxa"/>
            <w:shd w:val="clear" w:color="auto" w:fill="auto"/>
            <w:tcMar>
              <w:top w:w="100" w:type="dxa"/>
              <w:left w:w="100" w:type="dxa"/>
              <w:bottom w:w="100" w:type="dxa"/>
              <w:right w:w="100" w:type="dxa"/>
            </w:tcMar>
          </w:tcPr>
          <w:p w14:paraId="4DF5F980" w14:textId="77777777" w:rsidR="00E15509" w:rsidRDefault="00000000">
            <w:pPr>
              <w:widowControl w:val="0"/>
              <w:pBdr>
                <w:top w:val="nil"/>
                <w:left w:val="nil"/>
                <w:bottom w:val="nil"/>
                <w:right w:val="nil"/>
                <w:between w:val="nil"/>
              </w:pBdr>
              <w:spacing w:line="240" w:lineRule="auto"/>
              <w:jc w:val="right"/>
            </w:pPr>
            <w:r>
              <w:t>6-02</w:t>
            </w:r>
          </w:p>
        </w:tc>
        <w:tc>
          <w:tcPr>
            <w:tcW w:w="2160" w:type="dxa"/>
            <w:tcBorders>
              <w:top w:val="nil"/>
              <w:bottom w:val="nil"/>
            </w:tcBorders>
            <w:shd w:val="clear" w:color="auto" w:fill="auto"/>
            <w:tcMar>
              <w:top w:w="100" w:type="dxa"/>
              <w:left w:w="100" w:type="dxa"/>
              <w:bottom w:w="100" w:type="dxa"/>
              <w:right w:w="100" w:type="dxa"/>
            </w:tcMar>
          </w:tcPr>
          <w:p w14:paraId="7071747F"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4B8F138A" w14:textId="77777777" w:rsidR="00E15509" w:rsidRDefault="00000000">
            <w:pPr>
              <w:widowControl w:val="0"/>
              <w:pBdr>
                <w:top w:val="nil"/>
                <w:left w:val="nil"/>
                <w:bottom w:val="nil"/>
                <w:right w:val="nil"/>
                <w:between w:val="nil"/>
              </w:pBdr>
              <w:spacing w:line="240" w:lineRule="auto"/>
            </w:pPr>
            <w:r>
              <w:t>High Jump</w:t>
            </w:r>
          </w:p>
        </w:tc>
        <w:tc>
          <w:tcPr>
            <w:tcW w:w="2160" w:type="dxa"/>
            <w:shd w:val="clear" w:color="auto" w:fill="auto"/>
            <w:tcMar>
              <w:top w:w="100" w:type="dxa"/>
              <w:left w:w="100" w:type="dxa"/>
              <w:bottom w:w="100" w:type="dxa"/>
              <w:right w:w="100" w:type="dxa"/>
            </w:tcMar>
          </w:tcPr>
          <w:p w14:paraId="4AED6215" w14:textId="77777777" w:rsidR="00E15509" w:rsidRDefault="00000000">
            <w:pPr>
              <w:widowControl w:val="0"/>
              <w:pBdr>
                <w:top w:val="nil"/>
                <w:left w:val="nil"/>
                <w:bottom w:val="nil"/>
                <w:right w:val="nil"/>
                <w:between w:val="nil"/>
              </w:pBdr>
              <w:spacing w:line="240" w:lineRule="auto"/>
              <w:jc w:val="right"/>
            </w:pPr>
            <w:r>
              <w:t>5-0</w:t>
            </w:r>
          </w:p>
        </w:tc>
      </w:tr>
      <w:tr w:rsidR="00E15509" w14:paraId="33A0F00F" w14:textId="77777777">
        <w:tc>
          <w:tcPr>
            <w:tcW w:w="2160" w:type="dxa"/>
            <w:shd w:val="clear" w:color="auto" w:fill="auto"/>
            <w:tcMar>
              <w:top w:w="100" w:type="dxa"/>
              <w:left w:w="100" w:type="dxa"/>
              <w:bottom w:w="100" w:type="dxa"/>
              <w:right w:w="100" w:type="dxa"/>
            </w:tcMar>
          </w:tcPr>
          <w:p w14:paraId="06A65E30" w14:textId="77777777" w:rsidR="00E15509" w:rsidRDefault="00000000">
            <w:pPr>
              <w:widowControl w:val="0"/>
              <w:pBdr>
                <w:top w:val="nil"/>
                <w:left w:val="nil"/>
                <w:bottom w:val="nil"/>
                <w:right w:val="nil"/>
                <w:between w:val="nil"/>
              </w:pBdr>
              <w:spacing w:line="240" w:lineRule="auto"/>
            </w:pPr>
            <w:r>
              <w:t>Shot Put</w:t>
            </w:r>
          </w:p>
        </w:tc>
        <w:tc>
          <w:tcPr>
            <w:tcW w:w="2160" w:type="dxa"/>
            <w:shd w:val="clear" w:color="auto" w:fill="auto"/>
            <w:tcMar>
              <w:top w:w="100" w:type="dxa"/>
              <w:left w:w="100" w:type="dxa"/>
              <w:bottom w:w="100" w:type="dxa"/>
              <w:right w:w="100" w:type="dxa"/>
            </w:tcMar>
          </w:tcPr>
          <w:p w14:paraId="37780B97" w14:textId="77777777" w:rsidR="00E15509" w:rsidRDefault="00000000">
            <w:pPr>
              <w:widowControl w:val="0"/>
              <w:pBdr>
                <w:top w:val="nil"/>
                <w:left w:val="nil"/>
                <w:bottom w:val="nil"/>
                <w:right w:val="nil"/>
                <w:between w:val="nil"/>
              </w:pBdr>
              <w:spacing w:line="240" w:lineRule="auto"/>
              <w:jc w:val="right"/>
            </w:pPr>
            <w:r>
              <w:t>46-11.25</w:t>
            </w:r>
          </w:p>
        </w:tc>
        <w:tc>
          <w:tcPr>
            <w:tcW w:w="2160" w:type="dxa"/>
            <w:tcBorders>
              <w:top w:val="nil"/>
              <w:bottom w:val="nil"/>
            </w:tcBorders>
            <w:shd w:val="clear" w:color="auto" w:fill="auto"/>
            <w:tcMar>
              <w:top w:w="100" w:type="dxa"/>
              <w:left w:w="100" w:type="dxa"/>
              <w:bottom w:w="100" w:type="dxa"/>
              <w:right w:w="100" w:type="dxa"/>
            </w:tcMar>
          </w:tcPr>
          <w:p w14:paraId="13616385"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A33999E" w14:textId="77777777" w:rsidR="00E15509" w:rsidRDefault="00000000">
            <w:pPr>
              <w:widowControl w:val="0"/>
              <w:pBdr>
                <w:top w:val="nil"/>
                <w:left w:val="nil"/>
                <w:bottom w:val="nil"/>
                <w:right w:val="nil"/>
                <w:between w:val="nil"/>
              </w:pBdr>
              <w:spacing w:line="240" w:lineRule="auto"/>
            </w:pPr>
            <w:r>
              <w:t>Shot Put</w:t>
            </w:r>
          </w:p>
        </w:tc>
        <w:tc>
          <w:tcPr>
            <w:tcW w:w="2160" w:type="dxa"/>
            <w:shd w:val="clear" w:color="auto" w:fill="auto"/>
            <w:tcMar>
              <w:top w:w="100" w:type="dxa"/>
              <w:left w:w="100" w:type="dxa"/>
              <w:bottom w:w="100" w:type="dxa"/>
              <w:right w:w="100" w:type="dxa"/>
            </w:tcMar>
          </w:tcPr>
          <w:p w14:paraId="489913FF" w14:textId="77777777" w:rsidR="00E15509" w:rsidRDefault="00000000">
            <w:pPr>
              <w:widowControl w:val="0"/>
              <w:pBdr>
                <w:top w:val="nil"/>
                <w:left w:val="nil"/>
                <w:bottom w:val="nil"/>
                <w:right w:val="nil"/>
                <w:between w:val="nil"/>
              </w:pBdr>
              <w:spacing w:line="240" w:lineRule="auto"/>
              <w:jc w:val="right"/>
            </w:pPr>
            <w:r>
              <w:t>35-03.75</w:t>
            </w:r>
          </w:p>
        </w:tc>
      </w:tr>
      <w:tr w:rsidR="00E15509" w14:paraId="30FA03DF" w14:textId="77777777">
        <w:tc>
          <w:tcPr>
            <w:tcW w:w="2160" w:type="dxa"/>
            <w:shd w:val="clear" w:color="auto" w:fill="auto"/>
            <w:tcMar>
              <w:top w:w="100" w:type="dxa"/>
              <w:left w:w="100" w:type="dxa"/>
              <w:bottom w:w="100" w:type="dxa"/>
              <w:right w:w="100" w:type="dxa"/>
            </w:tcMar>
          </w:tcPr>
          <w:p w14:paraId="402641CC" w14:textId="77777777" w:rsidR="00E15509" w:rsidRDefault="00000000">
            <w:pPr>
              <w:widowControl w:val="0"/>
              <w:pBdr>
                <w:top w:val="nil"/>
                <w:left w:val="nil"/>
                <w:bottom w:val="nil"/>
                <w:right w:val="nil"/>
                <w:between w:val="nil"/>
              </w:pBdr>
              <w:spacing w:line="240" w:lineRule="auto"/>
            </w:pPr>
            <w:r>
              <w:t>Discus Throw</w:t>
            </w:r>
          </w:p>
        </w:tc>
        <w:tc>
          <w:tcPr>
            <w:tcW w:w="2160" w:type="dxa"/>
            <w:shd w:val="clear" w:color="auto" w:fill="auto"/>
            <w:tcMar>
              <w:top w:w="100" w:type="dxa"/>
              <w:left w:w="100" w:type="dxa"/>
              <w:bottom w:w="100" w:type="dxa"/>
              <w:right w:w="100" w:type="dxa"/>
            </w:tcMar>
          </w:tcPr>
          <w:p w14:paraId="16B6FA7D" w14:textId="77777777" w:rsidR="00E15509" w:rsidRDefault="00000000">
            <w:pPr>
              <w:widowControl w:val="0"/>
              <w:pBdr>
                <w:top w:val="nil"/>
                <w:left w:val="nil"/>
                <w:bottom w:val="nil"/>
                <w:right w:val="nil"/>
                <w:between w:val="nil"/>
              </w:pBdr>
              <w:spacing w:line="240" w:lineRule="auto"/>
              <w:jc w:val="right"/>
            </w:pPr>
            <w:r>
              <w:t>137-02</w:t>
            </w:r>
          </w:p>
        </w:tc>
        <w:tc>
          <w:tcPr>
            <w:tcW w:w="2160" w:type="dxa"/>
            <w:tcBorders>
              <w:top w:val="nil"/>
              <w:bottom w:val="nil"/>
            </w:tcBorders>
            <w:shd w:val="clear" w:color="auto" w:fill="auto"/>
            <w:tcMar>
              <w:top w:w="100" w:type="dxa"/>
              <w:left w:w="100" w:type="dxa"/>
              <w:bottom w:w="100" w:type="dxa"/>
              <w:right w:w="100" w:type="dxa"/>
            </w:tcMar>
          </w:tcPr>
          <w:p w14:paraId="04B45CEA"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65D25C6" w14:textId="77777777" w:rsidR="00E15509" w:rsidRDefault="00000000">
            <w:pPr>
              <w:widowControl w:val="0"/>
              <w:pBdr>
                <w:top w:val="nil"/>
                <w:left w:val="nil"/>
                <w:bottom w:val="nil"/>
                <w:right w:val="nil"/>
                <w:between w:val="nil"/>
              </w:pBdr>
              <w:spacing w:line="240" w:lineRule="auto"/>
            </w:pPr>
            <w:r>
              <w:t>Discus Throw</w:t>
            </w:r>
          </w:p>
        </w:tc>
        <w:tc>
          <w:tcPr>
            <w:tcW w:w="2160" w:type="dxa"/>
            <w:shd w:val="clear" w:color="auto" w:fill="auto"/>
            <w:tcMar>
              <w:top w:w="100" w:type="dxa"/>
              <w:left w:w="100" w:type="dxa"/>
              <w:bottom w:w="100" w:type="dxa"/>
              <w:right w:w="100" w:type="dxa"/>
            </w:tcMar>
          </w:tcPr>
          <w:p w14:paraId="0E7EC937" w14:textId="77777777" w:rsidR="00E15509" w:rsidRDefault="00000000">
            <w:pPr>
              <w:widowControl w:val="0"/>
              <w:pBdr>
                <w:top w:val="nil"/>
                <w:left w:val="nil"/>
                <w:bottom w:val="nil"/>
                <w:right w:val="nil"/>
                <w:between w:val="nil"/>
              </w:pBdr>
              <w:spacing w:line="240" w:lineRule="auto"/>
              <w:jc w:val="right"/>
            </w:pPr>
            <w:r>
              <w:t>110-01</w:t>
            </w:r>
          </w:p>
        </w:tc>
      </w:tr>
      <w:tr w:rsidR="00E15509" w14:paraId="21379024" w14:textId="77777777">
        <w:tc>
          <w:tcPr>
            <w:tcW w:w="2160" w:type="dxa"/>
            <w:shd w:val="clear" w:color="auto" w:fill="auto"/>
            <w:tcMar>
              <w:top w:w="100" w:type="dxa"/>
              <w:left w:w="100" w:type="dxa"/>
              <w:bottom w:w="100" w:type="dxa"/>
              <w:right w:w="100" w:type="dxa"/>
            </w:tcMar>
          </w:tcPr>
          <w:p w14:paraId="02734108" w14:textId="77777777" w:rsidR="00E15509" w:rsidRDefault="00000000">
            <w:pPr>
              <w:widowControl w:val="0"/>
              <w:pBdr>
                <w:top w:val="nil"/>
                <w:left w:val="nil"/>
                <w:bottom w:val="nil"/>
                <w:right w:val="nil"/>
                <w:between w:val="nil"/>
              </w:pBdr>
              <w:spacing w:line="240" w:lineRule="auto"/>
            </w:pPr>
            <w:r>
              <w:t>Pole Vault</w:t>
            </w:r>
          </w:p>
        </w:tc>
        <w:tc>
          <w:tcPr>
            <w:tcW w:w="2160" w:type="dxa"/>
            <w:shd w:val="clear" w:color="auto" w:fill="auto"/>
            <w:tcMar>
              <w:top w:w="100" w:type="dxa"/>
              <w:left w:w="100" w:type="dxa"/>
              <w:bottom w:w="100" w:type="dxa"/>
              <w:right w:w="100" w:type="dxa"/>
            </w:tcMar>
          </w:tcPr>
          <w:p w14:paraId="1A927A2B" w14:textId="77777777" w:rsidR="00E15509" w:rsidRDefault="00000000">
            <w:pPr>
              <w:widowControl w:val="0"/>
              <w:pBdr>
                <w:top w:val="nil"/>
                <w:left w:val="nil"/>
                <w:bottom w:val="nil"/>
                <w:right w:val="nil"/>
                <w:between w:val="nil"/>
              </w:pBdr>
              <w:spacing w:line="240" w:lineRule="auto"/>
              <w:jc w:val="right"/>
            </w:pPr>
            <w:r>
              <w:t>13-0</w:t>
            </w:r>
          </w:p>
        </w:tc>
        <w:tc>
          <w:tcPr>
            <w:tcW w:w="2160" w:type="dxa"/>
            <w:tcBorders>
              <w:top w:val="nil"/>
              <w:bottom w:val="nil"/>
            </w:tcBorders>
            <w:shd w:val="clear" w:color="auto" w:fill="auto"/>
            <w:tcMar>
              <w:top w:w="100" w:type="dxa"/>
              <w:left w:w="100" w:type="dxa"/>
              <w:bottom w:w="100" w:type="dxa"/>
              <w:right w:w="100" w:type="dxa"/>
            </w:tcMar>
          </w:tcPr>
          <w:p w14:paraId="00658830" w14:textId="77777777" w:rsidR="00E15509" w:rsidRDefault="00E15509">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52264545" w14:textId="77777777" w:rsidR="00E15509" w:rsidRDefault="00000000">
            <w:pPr>
              <w:widowControl w:val="0"/>
              <w:pBdr>
                <w:top w:val="nil"/>
                <w:left w:val="nil"/>
                <w:bottom w:val="nil"/>
                <w:right w:val="nil"/>
                <w:between w:val="nil"/>
              </w:pBdr>
              <w:spacing w:line="240" w:lineRule="auto"/>
            </w:pPr>
            <w:r>
              <w:t>Pole Vault</w:t>
            </w:r>
          </w:p>
        </w:tc>
        <w:tc>
          <w:tcPr>
            <w:tcW w:w="2160" w:type="dxa"/>
            <w:shd w:val="clear" w:color="auto" w:fill="auto"/>
            <w:tcMar>
              <w:top w:w="100" w:type="dxa"/>
              <w:left w:w="100" w:type="dxa"/>
              <w:bottom w:w="100" w:type="dxa"/>
              <w:right w:w="100" w:type="dxa"/>
            </w:tcMar>
          </w:tcPr>
          <w:p w14:paraId="213C4BE0" w14:textId="77777777" w:rsidR="00E15509" w:rsidRDefault="00000000">
            <w:pPr>
              <w:widowControl w:val="0"/>
              <w:pBdr>
                <w:top w:val="nil"/>
                <w:left w:val="nil"/>
                <w:bottom w:val="nil"/>
                <w:right w:val="nil"/>
                <w:between w:val="nil"/>
              </w:pBdr>
              <w:spacing w:line="240" w:lineRule="auto"/>
              <w:jc w:val="right"/>
            </w:pPr>
            <w:r>
              <w:t>10-5</w:t>
            </w:r>
          </w:p>
        </w:tc>
      </w:tr>
    </w:tbl>
    <w:p w14:paraId="6BA17EA8" w14:textId="77777777" w:rsidR="00E15509" w:rsidRDefault="00E15509"/>
    <w:p w14:paraId="2D84DB1C" w14:textId="77777777" w:rsidR="00E15509" w:rsidRDefault="00000000">
      <w:pPr>
        <w:rPr>
          <w:b/>
        </w:rPr>
      </w:pPr>
      <w:r>
        <w:rPr>
          <w:b/>
        </w:rPr>
        <w:t>REPORTING OF SCRATCHES TO THE NCS TRI-VALLEY CHAMPIONSHIPS:</w:t>
      </w:r>
    </w:p>
    <w:p w14:paraId="5CD6802F" w14:textId="77777777" w:rsidR="00E15509" w:rsidRDefault="00000000">
      <w:r>
        <w:t xml:space="preserve"> </w:t>
      </w:r>
    </w:p>
    <w:p w14:paraId="2C008210" w14:textId="04786BA7" w:rsidR="00E15509" w:rsidRDefault="00000000">
      <w:r>
        <w:t xml:space="preserve">A mandatory coaches meeting will be held at the starting-line tent immediately following the conclusion of </w:t>
      </w:r>
      <w:proofErr w:type="gramStart"/>
      <w:r>
        <w:t>competition</w:t>
      </w:r>
      <w:proofErr w:type="gramEnd"/>
      <w:r>
        <w:t xml:space="preserve"> on Saturday, May </w:t>
      </w:r>
      <w:r w:rsidR="00B87FDF">
        <w:t>4</w:t>
      </w:r>
      <w:r>
        <w:t xml:space="preserve">. Coaches must scratch ANY athlete who competed in the EBAL championships but is not available to compete at the NCS Tri-Valley Championships as well as report </w:t>
      </w:r>
      <w:r>
        <w:rPr>
          <w:b/>
        </w:rPr>
        <w:t>relay changes</w:t>
      </w:r>
      <w:r>
        <w:t xml:space="preserve"> at this meeting.</w:t>
      </w:r>
    </w:p>
    <w:sectPr w:rsidR="00E1550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CEA7" w14:textId="77777777" w:rsidR="00100B57" w:rsidRDefault="00100B57">
      <w:pPr>
        <w:spacing w:line="240" w:lineRule="auto"/>
      </w:pPr>
      <w:r>
        <w:separator/>
      </w:r>
    </w:p>
  </w:endnote>
  <w:endnote w:type="continuationSeparator" w:id="0">
    <w:p w14:paraId="793EDEFF" w14:textId="77777777" w:rsidR="00100B57" w:rsidRDefault="00100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2A1D" w14:textId="77777777" w:rsidR="00B87FDF" w:rsidRDefault="00B87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F5ED" w14:textId="77777777" w:rsidR="00B87FDF" w:rsidRDefault="00B87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ADAF" w14:textId="77777777" w:rsidR="00B87FDF" w:rsidRDefault="00B87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F9D0" w14:textId="77777777" w:rsidR="00100B57" w:rsidRDefault="00100B57">
      <w:pPr>
        <w:spacing w:line="240" w:lineRule="auto"/>
      </w:pPr>
      <w:r>
        <w:separator/>
      </w:r>
    </w:p>
  </w:footnote>
  <w:footnote w:type="continuationSeparator" w:id="0">
    <w:p w14:paraId="55A6ED36" w14:textId="77777777" w:rsidR="00100B57" w:rsidRDefault="00100B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3CF4" w14:textId="77777777" w:rsidR="00B87FDF" w:rsidRDefault="00B87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0C35" w14:textId="7C91C2F2" w:rsidR="00E15509" w:rsidRDefault="00000000">
    <w:pPr>
      <w:jc w:val="center"/>
      <w:rPr>
        <w:b/>
        <w:sz w:val="30"/>
        <w:szCs w:val="30"/>
      </w:rPr>
    </w:pPr>
    <w:r>
      <w:rPr>
        <w:b/>
        <w:sz w:val="30"/>
        <w:szCs w:val="30"/>
      </w:rPr>
      <w:t>202</w:t>
    </w:r>
    <w:r w:rsidR="00B87FDF">
      <w:rPr>
        <w:b/>
        <w:sz w:val="30"/>
        <w:szCs w:val="30"/>
      </w:rPr>
      <w:t>4</w:t>
    </w:r>
    <w:r>
      <w:rPr>
        <w:b/>
        <w:sz w:val="30"/>
        <w:szCs w:val="30"/>
      </w:rPr>
      <w:t xml:space="preserve"> EBAL TRACK &amp; FIELD CHAMPIONSHIP MEET BULLETIN</w:t>
    </w:r>
  </w:p>
  <w:p w14:paraId="6019F797" w14:textId="77777777" w:rsidR="00E15509" w:rsidRDefault="00E15509">
    <w:pPr>
      <w:jc w:val="center"/>
      <w:rPr>
        <w:b/>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C760" w14:textId="77777777" w:rsidR="00B87FDF" w:rsidRDefault="00B87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428"/>
    <w:multiLevelType w:val="multilevel"/>
    <w:tmpl w:val="EBA825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13294D"/>
    <w:multiLevelType w:val="multilevel"/>
    <w:tmpl w:val="5C3247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1283AD0"/>
    <w:multiLevelType w:val="multilevel"/>
    <w:tmpl w:val="F50C5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5474814">
    <w:abstractNumId w:val="2"/>
  </w:num>
  <w:num w:numId="2" w16cid:durableId="2007853844">
    <w:abstractNumId w:val="0"/>
  </w:num>
  <w:num w:numId="3" w16cid:durableId="765803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09"/>
    <w:rsid w:val="00100B57"/>
    <w:rsid w:val="002F4C47"/>
    <w:rsid w:val="00382962"/>
    <w:rsid w:val="009A73E7"/>
    <w:rsid w:val="00A41E84"/>
    <w:rsid w:val="00AC42A6"/>
    <w:rsid w:val="00B87FDF"/>
    <w:rsid w:val="00E1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BDDD"/>
  <w15:docId w15:val="{019BC38F-59CA-46F5-B8E2-3591D949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7FDF"/>
    <w:pPr>
      <w:tabs>
        <w:tab w:val="center" w:pos="4680"/>
        <w:tab w:val="right" w:pos="9360"/>
      </w:tabs>
      <w:spacing w:line="240" w:lineRule="auto"/>
    </w:pPr>
  </w:style>
  <w:style w:type="character" w:customStyle="1" w:styleId="HeaderChar">
    <w:name w:val="Header Char"/>
    <w:basedOn w:val="DefaultParagraphFont"/>
    <w:link w:val="Header"/>
    <w:uiPriority w:val="99"/>
    <w:rsid w:val="00B87FDF"/>
  </w:style>
  <w:style w:type="paragraph" w:styleId="Footer">
    <w:name w:val="footer"/>
    <w:basedOn w:val="Normal"/>
    <w:link w:val="FooterChar"/>
    <w:uiPriority w:val="99"/>
    <w:unhideWhenUsed/>
    <w:rsid w:val="00B87FDF"/>
    <w:pPr>
      <w:tabs>
        <w:tab w:val="center" w:pos="4680"/>
        <w:tab w:val="right" w:pos="9360"/>
      </w:tabs>
      <w:spacing w:line="240" w:lineRule="auto"/>
    </w:pPr>
  </w:style>
  <w:style w:type="character" w:customStyle="1" w:styleId="FooterChar">
    <w:name w:val="Footer Char"/>
    <w:basedOn w:val="DefaultParagraphFont"/>
    <w:link w:val="Footer"/>
    <w:uiPriority w:val="99"/>
    <w:rsid w:val="00B8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2703</Words>
  <Characters>15408</Characters>
  <Application>Microsoft Office Word</Application>
  <DocSecurity>0</DocSecurity>
  <Lines>128</Lines>
  <Paragraphs>36</Paragraphs>
  <ScaleCrop>false</ScaleCrop>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Syth</dc:creator>
  <cp:lastModifiedBy>Steve Syth</cp:lastModifiedBy>
  <cp:revision>4</cp:revision>
  <dcterms:created xsi:type="dcterms:W3CDTF">2023-12-07T20:23:00Z</dcterms:created>
  <dcterms:modified xsi:type="dcterms:W3CDTF">2024-01-29T19:32:00Z</dcterms:modified>
</cp:coreProperties>
</file>